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ЗАКАРПАТСЬКИЙ УГОРСЬКИЙ ІНСТИТУТ ІМ. Ф. РАКОЦІ ІІ</w:t>
      </w:r>
    </w:p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КАФЕДРА ФІЛОЛОГІЇ</w:t>
      </w:r>
    </w:p>
    <w:p w:rsidR="00BE174E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II. RÁKÓCZI FERENC KÁRPÁTALJAI MAGYAR FŐISKOLA</w:t>
      </w:r>
    </w:p>
    <w:p w:rsidR="00BE174E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FILOLÓGIAI </w:t>
      </w:r>
      <w:r w:rsidRPr="001A76DD">
        <w:rPr>
          <w:rFonts w:ascii="Times New Roman" w:hAnsi="Times New Roman" w:cs="Times New Roman"/>
          <w:b/>
          <w:sz w:val="24"/>
          <w:szCs w:val="24"/>
        </w:rPr>
        <w:t>TANSZÉK</w:t>
      </w:r>
    </w:p>
    <w:p w:rsidR="00BE174E" w:rsidRDefault="00BE174E" w:rsidP="00BE17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Pr="001A76DD" w:rsidRDefault="00BE174E" w:rsidP="00BE17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Pr="001A76DD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ЗАВДАННЯ</w:t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ВСТУПНОГО ВИПРОБУВАННЯ</w:t>
      </w: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ІЗ СВІТОВОЇ ЛІТЕРАТУРИ</w:t>
      </w:r>
    </w:p>
    <w:p w:rsidR="00BE174E" w:rsidRPr="001A76DD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28"/>
          <w:szCs w:val="28"/>
        </w:rPr>
        <w:t xml:space="preserve">для вступників на навчання за освітньо-кваліфікаційним рівнем </w:t>
      </w:r>
      <w:r w:rsidRPr="001A76DD">
        <w:rPr>
          <w:rFonts w:ascii="Times New Roman" w:hAnsi="Times New Roman" w:cs="Times New Roman"/>
          <w:b/>
          <w:sz w:val="24"/>
          <w:szCs w:val="24"/>
        </w:rPr>
        <w:t>«МОЛ</w:t>
      </w:r>
      <w:r w:rsidRPr="001A76D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A76DD">
        <w:rPr>
          <w:rFonts w:ascii="Times New Roman" w:hAnsi="Times New Roman" w:cs="Times New Roman"/>
          <w:b/>
          <w:sz w:val="24"/>
          <w:szCs w:val="24"/>
        </w:rPr>
        <w:t>ДШИЙ СПЕЦІАЛІСТ»</w:t>
      </w: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ÍRÁSBELI FELVÉTELI FELADATOK</w:t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VILÁGIRODALOM</w:t>
      </w:r>
      <w:r w:rsidRPr="00223837">
        <w:rPr>
          <w:rFonts w:ascii="Times New Roman" w:hAnsi="Times New Roman" w:cs="Times New Roman"/>
          <w:b/>
          <w:sz w:val="32"/>
          <w:szCs w:val="32"/>
        </w:rPr>
        <w:t>BÓL</w:t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37">
        <w:rPr>
          <w:rFonts w:ascii="Times New Roman" w:hAnsi="Times New Roman" w:cs="Times New Roman"/>
          <w:b/>
          <w:sz w:val="28"/>
          <w:szCs w:val="28"/>
        </w:rPr>
        <w:t>IFJÚ SZAKEMBER SZINT</w:t>
      </w: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101600</wp:posOffset>
            </wp:positionV>
            <wp:extent cx="2057400" cy="1638300"/>
            <wp:effectExtent l="19050" t="0" r="0" b="0"/>
            <wp:wrapTight wrapText="bothSides">
              <wp:wrapPolygon edited="0">
                <wp:start x="-200" y="0"/>
                <wp:lineTo x="-200" y="21349"/>
                <wp:lineTo x="21600" y="21349"/>
                <wp:lineTo x="21600" y="0"/>
                <wp:lineTo x="-200" y="0"/>
              </wp:wrapPolygon>
            </wp:wrapTight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  <w:rPr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  <w:rPr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</w:pPr>
    </w:p>
    <w:p w:rsidR="00BE174E" w:rsidRDefault="00BE174E" w:rsidP="00BE174E">
      <w:pPr>
        <w:spacing w:after="0" w:line="0" w:lineRule="atLeast"/>
        <w:jc w:val="center"/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Pr="001A76DD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E4327">
        <w:rPr>
          <w:rFonts w:ascii="Times New Roman" w:hAnsi="Times New Roman" w:cs="Times New Roman"/>
          <w:b/>
          <w:sz w:val="24"/>
          <w:szCs w:val="24"/>
        </w:rPr>
        <w:t>Берегово / Beregszász</w:t>
      </w:r>
    </w:p>
    <w:p w:rsidR="00BE174E" w:rsidRPr="00E60344" w:rsidRDefault="00E60344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D64DF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</w:p>
    <w:p w:rsidR="00BE174E" w:rsidRPr="00464FEB" w:rsidRDefault="00BE174E" w:rsidP="00BE174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Default="00BE174E" w:rsidP="00BE17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BE174E" w:rsidRDefault="00BE174E" w:rsidP="00BE174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Pr="00B06394" w:rsidRDefault="00BE174E" w:rsidP="00BE174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Felvételi vizsga világirodalomból</w:t>
      </w:r>
    </w:p>
    <w:p w:rsidR="00BE174E" w:rsidRPr="00B06394" w:rsidRDefault="00BE174E" w:rsidP="00BE174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Magyarázó jegyzet</w:t>
      </w:r>
    </w:p>
    <w:p w:rsidR="00BE174E" w:rsidRDefault="00BE174E" w:rsidP="00BE1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>A világirodalom felvételi vizsga formája vizsgadolgozat, melynek célja az általános iskolai tantervnek megfelelő tárgyi tudás felmérése az adott tantárgyból. A tesztvizsga folyamán a magyar tannyelvű oktatási intézmények 5-9. osztályában tanult irodalmi ismeretek kerülnek ellenőrzésre.</w:t>
      </w:r>
    </w:p>
    <w:p w:rsidR="00BE174E" w:rsidRPr="00B06394" w:rsidRDefault="00BE174E" w:rsidP="00BE1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A tesztfeladatok összeállításánál a következő szempontok kerültek előtérbe: a felvételiző legyen képes a szépirodalmi művek értelmezésére, irodalmi párhuzamok létrehozására, valamint a műfaji, 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műnembeli</w:t>
      </w:r>
      <w:proofErr w:type="spellEnd"/>
      <w:r w:rsidRPr="00B06394">
        <w:rPr>
          <w:rFonts w:ascii="Times New Roman" w:hAnsi="Times New Roman" w:cs="Times New Roman"/>
          <w:sz w:val="24"/>
          <w:szCs w:val="24"/>
          <w:lang w:val="hu-HU"/>
        </w:rPr>
        <w:t>, stilisztikai, verstani sajátosságok, összefüggések felismerésére.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>A világirodalom felvételi dolgozat megírására 90 perc áll a jelentkezők rendelkezésére.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>A tesztfeladatok a magyar tannyelvű iskolák számára jelenleg érvényben lévő tanterv alapján készültek: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>– Irodalom (magyar és világirodalom) – 5-9. osztály (sze</w:t>
      </w:r>
      <w:r w:rsidR="00E60344">
        <w:rPr>
          <w:rFonts w:ascii="Times New Roman" w:hAnsi="Times New Roman" w:cs="Times New Roman"/>
          <w:sz w:val="24"/>
          <w:szCs w:val="24"/>
          <w:lang w:val="hu-HU"/>
        </w:rPr>
        <w:t>rk.:</w:t>
      </w:r>
      <w:r w:rsidR="00E60344" w:rsidRPr="00E60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0344" w:rsidRPr="001D0D2C">
        <w:rPr>
          <w:rFonts w:ascii="Times New Roman" w:hAnsi="Times New Roman" w:cs="Times New Roman"/>
          <w:bCs/>
          <w:color w:val="000000"/>
          <w:sz w:val="28"/>
          <w:szCs w:val="28"/>
        </w:rPr>
        <w:t>Braun Éva, Bárdos Nóra, Zékány Krisztina, Kész Margit</w:t>
      </w:r>
      <w:proofErr w:type="gramStart"/>
      <w:r w:rsidR="00E6034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60344">
        <w:rPr>
          <w:rFonts w:ascii="Times New Roman" w:hAnsi="Times New Roman" w:cs="Times New Roman"/>
          <w:sz w:val="24"/>
          <w:szCs w:val="24"/>
          <w:lang w:val="hu-HU"/>
        </w:rPr>
        <w:t xml:space="preserve">  20</w:t>
      </w:r>
      <w:r w:rsidR="00E60344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B06394">
        <w:rPr>
          <w:rFonts w:ascii="Times New Roman" w:hAnsi="Times New Roman" w:cs="Times New Roman"/>
          <w:sz w:val="24"/>
          <w:szCs w:val="24"/>
          <w:lang w:val="hu-HU"/>
        </w:rPr>
        <w:t>). "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Література</w:t>
      </w:r>
      <w:proofErr w:type="spellEnd"/>
      <w:r w:rsidRPr="00B06394">
        <w:rPr>
          <w:rFonts w:ascii="Times New Roman" w:hAnsi="Times New Roman" w:cs="Times New Roman"/>
          <w:sz w:val="24"/>
          <w:szCs w:val="24"/>
          <w:lang w:val="hu-HU"/>
        </w:rPr>
        <w:t>" (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угорська</w:t>
      </w:r>
      <w:proofErr w:type="spellEnd"/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та</w:t>
      </w:r>
      <w:proofErr w:type="spellEnd"/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зарубіжна</w:t>
      </w:r>
      <w:proofErr w:type="spellEnd"/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для</w:t>
      </w:r>
      <w:proofErr w:type="spellEnd"/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учнів</w:t>
      </w:r>
      <w:proofErr w:type="spellEnd"/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5-9 </w:t>
      </w:r>
      <w:proofErr w:type="spellStart"/>
      <w:r w:rsidRPr="00B06394">
        <w:rPr>
          <w:rFonts w:ascii="Times New Roman" w:hAnsi="Times New Roman" w:cs="Times New Roman"/>
          <w:sz w:val="24"/>
          <w:szCs w:val="24"/>
          <w:lang w:val="hu-HU"/>
        </w:rPr>
        <w:t>кла</w:t>
      </w:r>
      <w:r w:rsidR="00E60344">
        <w:rPr>
          <w:rFonts w:ascii="Times New Roman" w:hAnsi="Times New Roman" w:cs="Times New Roman"/>
          <w:sz w:val="24"/>
          <w:szCs w:val="24"/>
          <w:lang w:val="hu-HU"/>
        </w:rPr>
        <w:t>сів</w:t>
      </w:r>
      <w:proofErr w:type="spellEnd"/>
      <w:r w:rsidR="00E60344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="00E60344">
        <w:rPr>
          <w:rFonts w:ascii="Times New Roman" w:hAnsi="Times New Roman" w:cs="Times New Roman"/>
          <w:sz w:val="24"/>
          <w:szCs w:val="24"/>
          <w:lang w:val="hu-HU"/>
        </w:rPr>
        <w:t>за</w:t>
      </w:r>
      <w:proofErr w:type="spellEnd"/>
      <w:r w:rsidR="00E603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E60344">
        <w:rPr>
          <w:rFonts w:ascii="Times New Roman" w:hAnsi="Times New Roman" w:cs="Times New Roman"/>
          <w:sz w:val="24"/>
          <w:szCs w:val="24"/>
          <w:lang w:val="hu-HU"/>
        </w:rPr>
        <w:t>ред</w:t>
      </w:r>
      <w:proofErr w:type="spellEnd"/>
      <w:r w:rsidR="00E60344">
        <w:rPr>
          <w:rFonts w:ascii="Times New Roman" w:hAnsi="Times New Roman" w:cs="Times New Roman"/>
          <w:sz w:val="24"/>
          <w:szCs w:val="24"/>
        </w:rPr>
        <w:t>.</w:t>
      </w:r>
      <w:r w:rsidR="00E60344" w:rsidRPr="00E60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0344" w:rsidRPr="001D0D2C">
        <w:rPr>
          <w:rFonts w:ascii="Times New Roman" w:hAnsi="Times New Roman" w:cs="Times New Roman"/>
          <w:bCs/>
          <w:color w:val="000000"/>
          <w:sz w:val="28"/>
          <w:szCs w:val="28"/>
        </w:rPr>
        <w:t>Браун</w:t>
      </w:r>
      <w:r w:rsidR="00E60344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60344" w:rsidRPr="001D0D2C">
        <w:rPr>
          <w:rFonts w:ascii="Times New Roman" w:hAnsi="Times New Roman" w:cs="Times New Roman"/>
          <w:bCs/>
          <w:color w:val="000000"/>
          <w:sz w:val="28"/>
          <w:szCs w:val="28"/>
        </w:rPr>
        <w:t>Є.Л., Бардош Н.С., Зикань Х.І., Пердук І.Е., Кейс М.Ю.</w:t>
      </w:r>
      <w:r w:rsidR="00E60344">
        <w:rPr>
          <w:rFonts w:ascii="Times New Roman" w:hAnsi="Times New Roman" w:cs="Times New Roman"/>
          <w:sz w:val="24"/>
          <w:szCs w:val="24"/>
          <w:lang w:val="hu-HU"/>
        </w:rPr>
        <w:t xml:space="preserve"> 2012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>A vizsgadolgozat különböző formájú és szintű (nehézségű) feladatokat tartalmaz.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Az első szint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az 1-25. terjedő feladatok egyszerű feleletválasztós tesztfeladatok. Mindegyik feladathoz négy lehetséges válasz van felkínálva, amelyből csak egy helyes. E feladatok célja, hogy felmérje a felvételizők műismereti, életrajzi adatokon alapuló, irodalomelméleti, és szövegismereti (idézet felismerése) kompetenciáját. A feladat megoldása akkor helyes, ha csak egy válasz van megjelölve (bekarikázva). Ha kettő vagy több válasz van feltüntetve (még ha közöttük található is a helyes felelet), vagy egy sincs megjelölve, a feladat helytelenül megoldottnak minősül.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A második szintet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26-27. feladat képezi.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>A 26. feladatban művet a szerzővel, vagyis a helyes számot a betűvel kell párosítani. Az így kapott szám-betű kombinációt a feladat alatt lévő táblázatba kell írni. Minden helyes párosítás 2 pontot ér. Ha a megoldásban mindegyik szám-betű kombináció helyes, akkor a feladatért összesen 10 pont adható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A 27. feladat az adott mű cselekményének kronológiai sorrendbe állítása. A felvételiző helyes sorrendbe kell, hogy helyezze a cselekménysort, vagyis megfelelő számokkal kell ellátnia őket. A helyes sorrendet jelölő </w:t>
      </w:r>
      <w:proofErr w:type="gramStart"/>
      <w:r w:rsidRPr="00B06394">
        <w:rPr>
          <w:rFonts w:ascii="Times New Roman" w:hAnsi="Times New Roman" w:cs="Times New Roman"/>
          <w:sz w:val="24"/>
          <w:szCs w:val="24"/>
          <w:lang w:val="hu-HU"/>
        </w:rPr>
        <w:t>számokat</w:t>
      </w:r>
      <w:proofErr w:type="gramEnd"/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 cselekmény fázisait is tartalmazó táblázat első oszlopába kell írni. Minden helyesen megadott sorszám 2 pontot ér. Összesen a feladatért 10 pont adható.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A harmadik szintet a 28-29. feladat képezi.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A 28. feladatban az irodalmi műfaj nevét kell párosítani az adott műfajban íródott művel. Az így kapott szám-betű kombinációt a feladat alatt lévő táblázatba kell írni. Minden 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helyes párosítás 3 pontot ér. Ha a megoldásban mindegyik szám-betű kombináció helyes, akkor a feladatért összesen 15 pont adható. 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>A 29. feladatban művelődéstörténeti korszakot, korstílust vagy stílusirányzatot kell szerzővel párosítani. Az így kapott szám-betű kombinációt a feladat alatt lévő táblázatba kell írni. Minden helyes párosítás 3 pontot ér. Ha a megoldásban mindegyik kombináció helyes, akkor a feladatért összesen 15 pont adható.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A negyedik szintet a 30. feladat képezi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>, amely alkotó feladat. Egy oldal terjedelmű fogalmazás megírását várja a felvételizőtől, megadott téma alapján (általános emberi értékek, problémák, társadalmi jelenségek). A fogalmazásnak irodalmi párhuzamokat is tartalmaznia kell.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A fogalmazás értékelésénél a téma kibontását (tartalom), a felépítést (szerkezet), a stílust és helyesírást pontozzuk. Az alkotó feladatért maximálisan25 pont adható.  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A tartalomért összesen 10 pont adható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8-10 pont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adható akkor, ha a felvételiző képes a témához tartozó ismeretek alkalmazására, megfelelő irodalmi példák párhuzamba állítására, meggyőző, átgondolt gondolatmenet létrehozására. Tanújelét adja az ítélőképesség, a logikus gondolkodás, a személyes reflexió, álláspont megfogalmazásának képességéről. 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5-8 pont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adható akkor, ha a témához tartozó ismeretek nem kellő mélységűek, hiányzik az irodalmi párhuzam, a személyes álláspont, előfordulnak felületes kijelentések.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3-5 pont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adható akkor, ha a dolgozatban sok az általánosság, ismétlés, tárgyi tévedés, hiányzik az irodalmi párhuzam, felületes vagy hiányos az önálló vélemény.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A helyesírás, és stílus maximum 10 pontot ér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5-10 pont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adható akkor, ha a stílus egyértelmű, gördülékeny, az íráskép rendezett, olvasható. Durva helyesírási hiba esetén 1 pont levonás, központozási hibánál 0,5 pont levonás.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1-5 pont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adható, ha mondatszerkesztés hibás, szegényes a szókincs, igénytelen a mondathasználat. Durva helyesírási hiba esetén 1 pont levonás, központozási hibánál 0,5 pont levonás.</w:t>
      </w:r>
    </w:p>
    <w:p w:rsidR="00BE174E" w:rsidRPr="00B06394" w:rsidRDefault="00BE174E" w:rsidP="00BE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174E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A felépítés (szerkezet) összesen 5 pontot ér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3-5 pont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adható akkor, ha a szöveg felépítése logikus, átgondolt, a bekezdések felépítése és egymáshoz való kapcsolódása megfelelő. A globális és lineáris kohézió egyaránt megvalósul.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6394">
        <w:rPr>
          <w:rFonts w:ascii="Times New Roman" w:hAnsi="Times New Roman" w:cs="Times New Roman"/>
          <w:b/>
          <w:sz w:val="24"/>
          <w:szCs w:val="24"/>
          <w:lang w:val="hu-HU"/>
        </w:rPr>
        <w:t>1-3- pont</w:t>
      </w:r>
      <w:r w:rsidRPr="00B06394">
        <w:rPr>
          <w:rFonts w:ascii="Times New Roman" w:hAnsi="Times New Roman" w:cs="Times New Roman"/>
          <w:sz w:val="24"/>
          <w:szCs w:val="24"/>
          <w:lang w:val="hu-HU"/>
        </w:rPr>
        <w:t xml:space="preserve"> adható akkor, ha a szerkezet aránytalan, a főbb gondolatok nem különülnek el egymástól, homályosság észlelhető a részek összefüggésében. A terjedelem nagyon rövid.</w:t>
      </w:r>
    </w:p>
    <w:p w:rsidR="00930D9D" w:rsidRDefault="00930D9D"/>
    <w:sectPr w:rsidR="00930D9D" w:rsidSect="0093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174E"/>
    <w:rsid w:val="004024F3"/>
    <w:rsid w:val="004D64DF"/>
    <w:rsid w:val="00930D9D"/>
    <w:rsid w:val="009C71AE"/>
    <w:rsid w:val="00A74673"/>
    <w:rsid w:val="00A772A4"/>
    <w:rsid w:val="00BE174E"/>
    <w:rsid w:val="00CA50D7"/>
    <w:rsid w:val="00E6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74E"/>
    <w:rPr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4739</Characters>
  <Application>Microsoft Office Word</Application>
  <DocSecurity>0</DocSecurity>
  <Lines>39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dfkljgdkljg</dc:creator>
  <cp:keywords/>
  <dc:description/>
  <cp:lastModifiedBy>Final xp </cp:lastModifiedBy>
  <cp:revision>4</cp:revision>
  <dcterms:created xsi:type="dcterms:W3CDTF">2016-02-14T14:05:00Z</dcterms:created>
  <dcterms:modified xsi:type="dcterms:W3CDTF">2017-02-24T19:20:00Z</dcterms:modified>
</cp:coreProperties>
</file>