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F57CA2">
        <w:trPr>
          <w:trHeight w:val="1453"/>
        </w:trPr>
        <w:tc>
          <w:tcPr>
            <w:tcW w:w="1819" w:type="dxa"/>
            <w:shd w:val="clear" w:color="auto" w:fill="D9D9D9" w:themeFill="background1" w:themeFillShade="D9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F57CA2" w:rsidRDefault="00F57CA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proofErr w:type="spellEnd"/>
          </w:p>
        </w:tc>
        <w:tc>
          <w:tcPr>
            <w:tcW w:w="1672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26453" w:rsidRPr="00F57CA2" w:rsidRDefault="00F57CA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824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26453" w:rsidRPr="007C6C31" w:rsidRDefault="007C6C3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7C6C31" w:rsidRDefault="007C6C3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C31" w:rsidRPr="00F57CA2" w:rsidRDefault="007C6C3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7C6C31" w:rsidRDefault="007C6C31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Природоохоронні об'єкти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F57CA2" w:rsidRDefault="00F57CA2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Географії</w:t>
            </w:r>
            <w:proofErr w:type="spellEnd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7CA2">
              <w:rPr>
                <w:rFonts w:ascii="Times New Roman" w:hAnsi="Times New Roman" w:cs="Times New Roman"/>
                <w:b/>
                <w:sz w:val="24"/>
                <w:szCs w:val="24"/>
              </w:rPr>
              <w:t>туризму</w:t>
            </w:r>
            <w:proofErr w:type="spellEnd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Default="007C6C31" w:rsidP="007C6C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З</w:t>
            </w:r>
            <w:r w:rsidRPr="007C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береження природи</w:t>
            </w:r>
          </w:p>
          <w:p w:rsidR="00AD5BCF" w:rsidRPr="007C6C31" w:rsidRDefault="00AD5BCF" w:rsidP="007C6C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F57CA2" w:rsidRDefault="00E237EC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E237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31" w:rsidRPr="007C6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</w:t>
            </w:r>
          </w:p>
          <w:p w:rsidR="007E3FBF" w:rsidRPr="00B15519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05681" w:rsidRPr="00EC0620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0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705681" w:rsidRPr="00B15519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05681" w:rsidRPr="00EC0620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705681" w:rsidRPr="00B15519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705681" w:rsidRPr="00705681" w:rsidRDefault="00705681" w:rsidP="001425FD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F57CA2" w:rsidRDefault="00F57CA2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Гергей Лівія Б.</w:t>
            </w:r>
          </w:p>
          <w:p w:rsidR="00F57CA2" w:rsidRPr="00F57CA2" w:rsidRDefault="00F57CA2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F57CA2" w:rsidRPr="00F57CA2" w:rsidRDefault="00F57CA2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2">
              <w:rPr>
                <w:rFonts w:ascii="Times New Roman" w:hAnsi="Times New Roman" w:cs="Times New Roman"/>
                <w:sz w:val="24"/>
                <w:szCs w:val="24"/>
              </w:rPr>
              <w:t>gergely.livia@kmf.org.ua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317D63" w:rsidRDefault="00EC0620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EC0620" w:rsidRDefault="00317D63" w:rsidP="00EC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0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дисципліни</w:t>
            </w:r>
            <w:r w:rsidR="00EC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EC062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EC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2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EC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історією розвитку охорони природи світу, з типами природоохоронних територій. Наголосити на необхідності охорони природи в сучасному суспільстві. Вказати на різні підходи охорони навколишнього середовища різних континентів та країн. </w:t>
            </w:r>
          </w:p>
          <w:p w:rsidR="00EC0620" w:rsidRDefault="00EC0620" w:rsidP="00EC0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дисципліни</w:t>
            </w:r>
            <w:r w:rsidRPr="00D465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620" w:rsidRPr="00736394" w:rsidRDefault="00EC0620" w:rsidP="00EC0620">
            <w:pPr>
              <w:pStyle w:val="Listaszerbekezds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736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методичне</w:t>
            </w:r>
            <w:r w:rsidRPr="007363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студентів з методами охорони та раціонального використ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природоохоронних територій.</w:t>
            </w:r>
          </w:p>
          <w:p w:rsidR="00EC0620" w:rsidRPr="00ED7DAA" w:rsidRDefault="00EC0620" w:rsidP="00EC0620">
            <w:pPr>
              <w:pStyle w:val="Listaszerbekezds"/>
              <w:numPr>
                <w:ilvl w:val="0"/>
                <w:numId w:val="6"/>
              </w:numPr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ознайомлююче</w:t>
            </w:r>
            <w:r w:rsidRPr="0073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засвоєння студентами загальних характеристик природоохоронних територій та їхніх відмінностей. </w:t>
            </w:r>
          </w:p>
          <w:p w:rsidR="00EC0620" w:rsidRPr="00EC0620" w:rsidRDefault="00EC0620" w:rsidP="00EC0620">
            <w:pPr>
              <w:pStyle w:val="Listaszerbekezds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</w:t>
            </w:r>
            <w:r w:rsidRPr="00EC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C0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набутих знань у практичній діяльності.</w:t>
            </w: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620" w:rsidRDefault="00EC0620" w:rsidP="00EC06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20" w:rsidRDefault="00EC0620" w:rsidP="00EC06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Основні теми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0620" w:rsidRPr="00B15519" w:rsidRDefault="00EC0620" w:rsidP="00B15519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завдання, виникнення</w:t>
            </w:r>
            <w:r w:rsidR="00B15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природного середовища.</w:t>
            </w:r>
            <w:r w:rsidR="00B1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Важливість формування природоохоронних територій. Перші природоохоронні території. </w:t>
            </w:r>
          </w:p>
          <w:p w:rsidR="00EC0620" w:rsidRPr="00E83087" w:rsidRDefault="00EC0620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організації з охорони природного середовища. Міжнародні договори. </w:t>
            </w:r>
          </w:p>
          <w:p w:rsidR="00EC0620" w:rsidRPr="00B15519" w:rsidRDefault="00EC0620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природоохоронних територій. Порядок відвідування природоохоронних територій. Порядок створення й оголошен</w:t>
            </w:r>
            <w:r w:rsidR="00B15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природоохоронних територій. </w:t>
            </w:r>
          </w:p>
          <w:p w:rsidR="00B15519" w:rsidRPr="00B15519" w:rsidRDefault="00B15519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Природоохоронні території Північної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Південної  Америки.</w:t>
            </w:r>
          </w:p>
          <w:p w:rsidR="00B15519" w:rsidRPr="00B15519" w:rsidRDefault="00B15519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Природоохоронні території Африки та Австралії.</w:t>
            </w:r>
          </w:p>
          <w:p w:rsidR="00B15519" w:rsidRPr="00B15519" w:rsidRDefault="00B15519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Природоохоронні території Європи.</w:t>
            </w:r>
          </w:p>
          <w:p w:rsidR="00B15519" w:rsidRPr="00E83087" w:rsidRDefault="00B15519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Природоохоронні території Азії.</w:t>
            </w:r>
          </w:p>
          <w:p w:rsidR="00EC0620" w:rsidRDefault="00EC0620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охорони природи в Україні. Створення природоохоронних територій. </w:t>
            </w:r>
          </w:p>
          <w:p w:rsidR="00EC0620" w:rsidRPr="009663DA" w:rsidRDefault="00EC0620" w:rsidP="00EC0620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природоохоронних територій України. </w:t>
            </w:r>
          </w:p>
          <w:p w:rsidR="00AD5BCF" w:rsidRPr="00B15519" w:rsidRDefault="00EC0620" w:rsidP="00B15519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Природоохоронні території Закарпаття. </w:t>
            </w:r>
            <w:bookmarkStart w:id="1" w:name="_GoBack"/>
            <w:bookmarkEnd w:id="1"/>
          </w:p>
        </w:tc>
      </w:tr>
      <w:tr w:rsidR="00EC0620" w:rsidTr="004E2C2F">
        <w:tc>
          <w:tcPr>
            <w:tcW w:w="3150" w:type="dxa"/>
            <w:shd w:val="clear" w:color="auto" w:fill="D9D9D9" w:themeFill="background1" w:themeFillShade="D9"/>
          </w:tcPr>
          <w:p w:rsidR="00EC0620" w:rsidRPr="00B46DB5" w:rsidRDefault="00EC0620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EC0620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студента включає наступні компоненти: </w:t>
            </w:r>
          </w:p>
          <w:p w:rsidR="00EC0620" w:rsidRPr="00DF084B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20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кількість балів за дисципліну – </w:t>
            </w:r>
            <w:r w:rsidRPr="00496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C0620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матеріалів лекцій та самостійної роботи студенти упродовж семестру мають написати комплексну контрольну роботу. Максимальна кількість за роботу становить </w:t>
            </w:r>
            <w:r w:rsidRPr="00496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C0620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практичних робіт студенти мають здати дві картографічні роботи, кожна з яких складає по 5 балів (усього </w:t>
            </w:r>
            <w:r w:rsidRPr="00496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:rsidR="00EC0620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упродовж практичних занять студенти мають підготувати 6 коротких доповідей, за виконання кожного з яких можна отримати по </w:t>
            </w:r>
            <w:r w:rsidRPr="00496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(30 балів)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C0620" w:rsidRPr="00DF084B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20" w:rsidTr="004E2C2F">
        <w:tc>
          <w:tcPr>
            <w:tcW w:w="3150" w:type="dxa"/>
            <w:shd w:val="clear" w:color="auto" w:fill="D9D9D9" w:themeFill="background1" w:themeFillShade="D9"/>
          </w:tcPr>
          <w:p w:rsidR="00EC0620" w:rsidRPr="00DA3F3F" w:rsidRDefault="00EC0620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EC0620" w:rsidRPr="00BF6511" w:rsidRDefault="00EC0620" w:rsidP="00FA0E9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Лекційний матеріал супроводжуватиметься презентаційним матеріалом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(PPT).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доповіді студентів на практичних заняттях – презентації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перевірки знань: залік. </w:t>
            </w:r>
          </w:p>
        </w:tc>
      </w:tr>
      <w:tr w:rsidR="00EC0620" w:rsidTr="004E2C2F">
        <w:tc>
          <w:tcPr>
            <w:tcW w:w="3150" w:type="dxa"/>
            <w:shd w:val="clear" w:color="auto" w:fill="D9D9D9" w:themeFill="background1" w:themeFillShade="D9"/>
          </w:tcPr>
          <w:p w:rsidR="00EC0620" w:rsidRPr="00B46DB5" w:rsidRDefault="00EC0620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EC0620" w:rsidRPr="00893F86" w:rsidRDefault="00EC0620" w:rsidP="00CE68E6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</w:rPr>
            </w:pPr>
          </w:p>
          <w:p w:rsidR="00AD5BCF" w:rsidRDefault="00AD5BCF" w:rsidP="00AD5BCF">
            <w:pPr>
              <w:pStyle w:val="Nincstrkz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:rsidR="00AD5BCF" w:rsidRPr="00AD5BCF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 Á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.: A természetvédelem nemzetközi és Európai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Unió-beli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jogi rendszere. - WWF füzetek 22</w:t>
            </w:r>
            <w:proofErr w:type="gram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Budapest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Haraszthy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.: Természeti értékeink megőrzésének lehetőségei az Európai Unióban. -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WWFfüzetek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proofErr w:type="gram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Budapest, 1999.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Földünkért. Az élet fenntartásának stratégiája: IUCN, UNEP, WWF. - Környezetvédelmi Minisztérium Budapest, 1992.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Garami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- Garami L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ászlóné: Zöld utakon. Védett természeti értékek útikalauza - Mezőgazda Kiadó, Budapest, 1999.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Природно-заповідний фонд України загальнодержавного значення: Довідник./Редкол.: В.Б. Леоненко та інші. – К., 1999. – 240 с.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Природно-заповідний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загальнодержавного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  <w:r w:rsidRPr="000554A3">
              <w:rPr>
                <w:rStyle w:val="gr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К.М.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Ситник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554A3">
              <w:rPr>
                <w:rStyle w:val="gr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 :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«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екологічної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2009. – 332 с.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Izsák Tibor: Ukrajna természeti földrajza. Főiskolai jegyzet. Ungvár, 2007.</w:t>
            </w:r>
          </w:p>
          <w:p w:rsidR="00AD5BCF" w:rsidRPr="000554A3" w:rsidRDefault="00AD5BCF" w:rsidP="00AD5BCF">
            <w:pPr>
              <w:pStyle w:val="Nincstrkz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Kohut Erzsébet, Izsák Tibor: Természeti értékeink. Rákóczi-füzetek L.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PoliPrint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Kft, Beregszász, 2008. 156 p.</w:t>
            </w:r>
          </w:p>
          <w:p w:rsidR="00AD5BCF" w:rsidRPr="000554A3" w:rsidRDefault="00AD5BCF" w:rsidP="00AD5BCF">
            <w:pPr>
              <w:pStyle w:val="Nincstrkz"/>
            </w:pPr>
          </w:p>
          <w:p w:rsidR="00EC0620" w:rsidRDefault="00EC0620" w:rsidP="00FA383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3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8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5BCF" w:rsidRPr="00AD5BCF" w:rsidRDefault="00B040FF" w:rsidP="00AD5BCF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5BCF"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http://www.termeszetvedelem.hu/</w:t>
              </w:r>
            </w:hyperlink>
          </w:p>
          <w:p w:rsidR="00AD5BCF" w:rsidRPr="00AD5BCF" w:rsidRDefault="00AD5BCF" w:rsidP="00AD5BCF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BC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8" w:history="1"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geograf</w:t>
              </w:r>
              <w:proofErr w:type="spellEnd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AD5BCF" w:rsidRPr="00AD5BCF" w:rsidRDefault="00AD5BCF" w:rsidP="00AD5BCF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BC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9" w:history="1"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geoknigi</w:t>
              </w:r>
              <w:proofErr w:type="spellEnd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AD5BCF" w:rsidRPr="00AD5BCF" w:rsidRDefault="00B040FF" w:rsidP="00AD5BCF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D5BCF" w:rsidRPr="00AD5BCF">
                <w:rPr>
                  <w:rStyle w:val="HTML-idzet"/>
                  <w:rFonts w:ascii="Times New Roman" w:hAnsi="Times New Roman" w:cs="Times New Roman"/>
                  <w:i w:val="0"/>
                  <w:iCs w:val="0"/>
                  <w:color w:val="202124"/>
                  <w:sz w:val="24"/>
                  <w:szCs w:val="24"/>
                  <w:u w:val="single"/>
                  <w:shd w:val="clear" w:color="auto" w:fill="FFFFFF"/>
                </w:rPr>
                <w:t>http://www.tajokologiailapok.szie.hu</w:t>
              </w:r>
            </w:hyperlink>
          </w:p>
          <w:p w:rsidR="00AD5BCF" w:rsidRPr="00AD5BCF" w:rsidRDefault="00B040FF" w:rsidP="00AD5BCF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D5BCF"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http://bio-urok.blogspot.com</w:t>
              </w:r>
            </w:hyperlink>
          </w:p>
          <w:p w:rsidR="00AD5BCF" w:rsidRPr="00AD5BCF" w:rsidRDefault="00B040FF" w:rsidP="00AD5BCF">
            <w:pPr>
              <w:pStyle w:val="Listaszerbekezds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D5BCF"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http://www.tajokologiailapok.szie.hu</w:t>
              </w:r>
            </w:hyperlink>
          </w:p>
          <w:p w:rsidR="00AD5BCF" w:rsidRPr="00AD5BCF" w:rsidRDefault="00AD5BCF" w:rsidP="00FA383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35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0620" w:rsidRPr="008F1408" w:rsidRDefault="00EC0620" w:rsidP="003D470F"/>
        </w:tc>
      </w:tr>
    </w:tbl>
    <w:p w:rsidR="00392D23" w:rsidRPr="00392D23" w:rsidRDefault="00392D23" w:rsidP="00E9301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1A5"/>
    <w:multiLevelType w:val="hybridMultilevel"/>
    <w:tmpl w:val="CF069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609"/>
    <w:multiLevelType w:val="hybridMultilevel"/>
    <w:tmpl w:val="582048E4"/>
    <w:lvl w:ilvl="0" w:tplc="E58A88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1EFF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75215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D333C"/>
    <w:multiLevelType w:val="hybridMultilevel"/>
    <w:tmpl w:val="776271AA"/>
    <w:lvl w:ilvl="0" w:tplc="7108B014">
      <w:numFmt w:val="bullet"/>
      <w:lvlText w:val="–"/>
      <w:lvlJc w:val="left"/>
      <w:pPr>
        <w:tabs>
          <w:tab w:val="num" w:pos="1854"/>
        </w:tabs>
        <w:ind w:left="1854" w:hanging="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6A0CD0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23FF3"/>
    <w:multiLevelType w:val="hybridMultilevel"/>
    <w:tmpl w:val="E8B0604C"/>
    <w:lvl w:ilvl="0" w:tplc="C4EAC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8D9"/>
    <w:multiLevelType w:val="hybridMultilevel"/>
    <w:tmpl w:val="15A48C46"/>
    <w:lvl w:ilvl="0" w:tplc="E738ED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5122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1425FD"/>
    <w:rsid w:val="0028088A"/>
    <w:rsid w:val="00295510"/>
    <w:rsid w:val="002C40AD"/>
    <w:rsid w:val="00317D63"/>
    <w:rsid w:val="00392D23"/>
    <w:rsid w:val="003C4985"/>
    <w:rsid w:val="003D470F"/>
    <w:rsid w:val="00402BCE"/>
    <w:rsid w:val="00463EB1"/>
    <w:rsid w:val="004B7818"/>
    <w:rsid w:val="004E2C2F"/>
    <w:rsid w:val="005003F4"/>
    <w:rsid w:val="00526D7D"/>
    <w:rsid w:val="006618B7"/>
    <w:rsid w:val="00705681"/>
    <w:rsid w:val="007B1F80"/>
    <w:rsid w:val="007C6C31"/>
    <w:rsid w:val="007E3FBF"/>
    <w:rsid w:val="00821195"/>
    <w:rsid w:val="008842E1"/>
    <w:rsid w:val="008A059F"/>
    <w:rsid w:val="008B5B21"/>
    <w:rsid w:val="008F1408"/>
    <w:rsid w:val="00994568"/>
    <w:rsid w:val="00A14754"/>
    <w:rsid w:val="00A26453"/>
    <w:rsid w:val="00A434B2"/>
    <w:rsid w:val="00A72D68"/>
    <w:rsid w:val="00AD5BCF"/>
    <w:rsid w:val="00B040FF"/>
    <w:rsid w:val="00B06CF2"/>
    <w:rsid w:val="00B15519"/>
    <w:rsid w:val="00B30933"/>
    <w:rsid w:val="00B46DB5"/>
    <w:rsid w:val="00B64A4D"/>
    <w:rsid w:val="00BF7671"/>
    <w:rsid w:val="00C3600E"/>
    <w:rsid w:val="00CE68E6"/>
    <w:rsid w:val="00DA3F3F"/>
    <w:rsid w:val="00E237EC"/>
    <w:rsid w:val="00E41F89"/>
    <w:rsid w:val="00E47EA8"/>
    <w:rsid w:val="00E93013"/>
    <w:rsid w:val="00EC0620"/>
    <w:rsid w:val="00F57CA2"/>
    <w:rsid w:val="00F97CF8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17D6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A38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383B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C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C6C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7C6C31"/>
  </w:style>
  <w:style w:type="character" w:customStyle="1" w:styleId="grame">
    <w:name w:val="grame"/>
    <w:basedOn w:val="Bekezdsalapbettpusa"/>
    <w:rsid w:val="00AD5BCF"/>
  </w:style>
  <w:style w:type="character" w:styleId="HTML-idzet">
    <w:name w:val="HTML Cite"/>
    <w:basedOn w:val="Bekezdsalapbettpusa"/>
    <w:uiPriority w:val="99"/>
    <w:semiHidden/>
    <w:unhideWhenUsed/>
    <w:rsid w:val="00AD5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17D6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A38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383B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C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C6C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7C6C31"/>
  </w:style>
  <w:style w:type="character" w:customStyle="1" w:styleId="grame">
    <w:name w:val="grame"/>
    <w:basedOn w:val="Bekezdsalapbettpusa"/>
    <w:rsid w:val="00AD5BCF"/>
  </w:style>
  <w:style w:type="character" w:styleId="HTML-idzet">
    <w:name w:val="HTML Cite"/>
    <w:basedOn w:val="Bekezdsalapbettpusa"/>
    <w:uiPriority w:val="99"/>
    <w:semiHidden/>
    <w:unhideWhenUsed/>
    <w:rsid w:val="00AD5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eszetvedelem.hu/" TargetMode="External"/><Relationship Id="rId12" Type="http://schemas.openxmlformats.org/officeDocument/2006/relationships/hyperlink" Target="http://www.tajokologiailapok.szi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-urok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jokologiailapok.szie.hu/pdf/200602/19_Center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knig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DA83-4F75-49F3-96D8-5C5F50B9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6</cp:revision>
  <dcterms:created xsi:type="dcterms:W3CDTF">2021-08-21T20:20:00Z</dcterms:created>
  <dcterms:modified xsi:type="dcterms:W3CDTF">2021-08-25T20:31:00Z</dcterms:modified>
</cp:coreProperties>
</file>