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A66E8A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380D20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526D7D" w:rsidRDefault="008B5C7C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Pr="00526D7D" w:rsidRDefault="00380D20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5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12029" w:type="dxa"/>
        <w:tblInd w:w="-743" w:type="dxa"/>
        <w:tblLook w:val="04A0" w:firstRow="1" w:lastRow="0" w:firstColumn="1" w:lastColumn="0" w:noHBand="0" w:noVBand="1"/>
      </w:tblPr>
      <w:tblGrid>
        <w:gridCol w:w="3893"/>
        <w:gridCol w:w="8136"/>
      </w:tblGrid>
      <w:tr w:rsidR="00392D23" w:rsidTr="00171049">
        <w:tc>
          <w:tcPr>
            <w:tcW w:w="3893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392D23" w:rsidRPr="001C5514" w:rsidRDefault="00171049" w:rsidP="0039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Méhészet</w:t>
            </w:r>
          </w:p>
        </w:tc>
      </w:tr>
      <w:tr w:rsidR="00392D23" w:rsidTr="00171049">
        <w:tc>
          <w:tcPr>
            <w:tcW w:w="3893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392D23" w:rsidRPr="001C5514" w:rsidRDefault="00010922" w:rsidP="00392D23">
            <w:pPr>
              <w:rPr>
                <w:rFonts w:ascii="Times New Roman" w:hAnsi="Times New Roman" w:cs="Times New Roman"/>
              </w:rPr>
            </w:pPr>
            <w:r w:rsidRPr="001C5514">
              <w:rPr>
                <w:rFonts w:ascii="Times New Roman" w:hAnsi="Times New Roman" w:cs="Times New Roman"/>
              </w:rPr>
              <w:t>Biológia -</w:t>
            </w:r>
            <w:r w:rsidR="008B5C7C" w:rsidRPr="001C5514">
              <w:rPr>
                <w:rFonts w:ascii="Times New Roman" w:hAnsi="Times New Roman" w:cs="Times New Roman"/>
              </w:rPr>
              <w:t xml:space="preserve"> Kémia</w:t>
            </w:r>
          </w:p>
        </w:tc>
      </w:tr>
      <w:tr w:rsidR="00392D23" w:rsidTr="00171049">
        <w:tc>
          <w:tcPr>
            <w:tcW w:w="3893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36" w:type="dxa"/>
          </w:tcPr>
          <w:p w:rsidR="00392D23" w:rsidRPr="001C5514" w:rsidRDefault="00010922" w:rsidP="00392D23">
            <w:pPr>
              <w:rPr>
                <w:rFonts w:ascii="Times New Roman" w:hAnsi="Times New Roman" w:cs="Times New Roman"/>
              </w:rPr>
            </w:pPr>
            <w:r w:rsidRPr="001C5514">
              <w:rPr>
                <w:rFonts w:ascii="Times New Roman" w:hAnsi="Times New Roman" w:cs="Times New Roman"/>
              </w:rPr>
              <w:t>0401 Természettudományok, 6.040102 Biológia</w:t>
            </w:r>
          </w:p>
        </w:tc>
      </w:tr>
      <w:tr w:rsidR="00392D23" w:rsidTr="00171049">
        <w:trPr>
          <w:trHeight w:val="1859"/>
        </w:trPr>
        <w:tc>
          <w:tcPr>
            <w:tcW w:w="3893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E237EC" w:rsidRPr="001C5514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14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010922" w:rsidRPr="001C5514">
              <w:rPr>
                <w:rFonts w:ascii="Times New Roman" w:hAnsi="Times New Roman" w:cs="Times New Roman"/>
                <w:sz w:val="24"/>
                <w:szCs w:val="24"/>
              </w:rPr>
              <w:t xml:space="preserve"> választható</w:t>
            </w:r>
          </w:p>
          <w:p w:rsidR="00E237EC" w:rsidRPr="001C5514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14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010922" w:rsidRPr="001C551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92D23" w:rsidRPr="001C5514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14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1C5514" w:rsidRPr="001C55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25FD" w:rsidRPr="001C5514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14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1C5514" w:rsidRPr="001C5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3B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1425FD" w:rsidRPr="001C5514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14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351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25FD" w:rsidRPr="001C5514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14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3513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05681" w:rsidRPr="001C5514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1C5514" w:rsidRDefault="00705681" w:rsidP="00771297">
            <w:pPr>
              <w:rPr>
                <w:rFonts w:ascii="Times New Roman" w:hAnsi="Times New Roman" w:cs="Times New Roman"/>
              </w:rPr>
            </w:pPr>
          </w:p>
        </w:tc>
      </w:tr>
      <w:tr w:rsidR="00392D23" w:rsidTr="00171049">
        <w:tc>
          <w:tcPr>
            <w:tcW w:w="3893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392D23" w:rsidRPr="001C5514" w:rsidRDefault="001C5514" w:rsidP="00392D23">
            <w:pPr>
              <w:rPr>
                <w:rFonts w:ascii="Times New Roman" w:hAnsi="Times New Roman" w:cs="Times New Roman"/>
              </w:rPr>
            </w:pPr>
            <w:proofErr w:type="spellStart"/>
            <w:r w:rsidRPr="001C5514">
              <w:rPr>
                <w:rFonts w:ascii="Times New Roman" w:hAnsi="Times New Roman" w:cs="Times New Roman"/>
              </w:rPr>
              <w:t>dr.Pólin</w:t>
            </w:r>
            <w:proofErr w:type="spellEnd"/>
            <w:r w:rsidRPr="001C5514">
              <w:rPr>
                <w:rFonts w:ascii="Times New Roman" w:hAnsi="Times New Roman" w:cs="Times New Roman"/>
              </w:rPr>
              <w:t xml:space="preserve"> Irén mb.docens</w:t>
            </w:r>
            <w:r w:rsidR="009D4F9E">
              <w:rPr>
                <w:rFonts w:ascii="Times New Roman" w:hAnsi="Times New Roman" w:cs="Times New Roman"/>
              </w:rPr>
              <w:t>,</w:t>
            </w:r>
          </w:p>
          <w:p w:rsidR="001C5514" w:rsidRPr="001C5514" w:rsidRDefault="001C5514" w:rsidP="00392D23">
            <w:pPr>
              <w:rPr>
                <w:rFonts w:ascii="Times New Roman" w:hAnsi="Times New Roman" w:cs="Times New Roman"/>
              </w:rPr>
            </w:pPr>
            <w:r w:rsidRPr="001C5514">
              <w:rPr>
                <w:rFonts w:ascii="Times New Roman" w:hAnsi="Times New Roman" w:cs="Times New Roman"/>
              </w:rPr>
              <w:t>mezőgazdaságok tudományának kandidátusa</w:t>
            </w:r>
          </w:p>
          <w:p w:rsidR="001C5514" w:rsidRPr="001C5514" w:rsidRDefault="001C5514" w:rsidP="00392D23">
            <w:pPr>
              <w:rPr>
                <w:rFonts w:ascii="Times New Roman" w:hAnsi="Times New Roman" w:cs="Times New Roman"/>
              </w:rPr>
            </w:pPr>
            <w:r w:rsidRPr="001C5514">
              <w:rPr>
                <w:rFonts w:ascii="Times New Roman" w:hAnsi="Times New Roman" w:cs="Times New Roman"/>
              </w:rPr>
              <w:t>polin.iren@kmf.org.ua</w:t>
            </w:r>
          </w:p>
        </w:tc>
      </w:tr>
      <w:tr w:rsidR="00392D23" w:rsidTr="00171049">
        <w:tc>
          <w:tcPr>
            <w:tcW w:w="3893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055A3C" w:rsidRDefault="001C5514" w:rsidP="001C5514">
            <w:pPr>
              <w:spacing w:after="120"/>
              <w:ind w:firstLine="708"/>
              <w:rPr>
                <w:rFonts w:ascii="Calibri" w:eastAsia="Calibri" w:hAnsi="Calibri" w:cs="Times New Roman"/>
                <w:b/>
              </w:rPr>
            </w:pPr>
            <w:r w:rsidRPr="003513B9">
              <w:rPr>
                <w:rFonts w:ascii="Calibri" w:eastAsia="Calibri" w:hAnsi="Calibri" w:cs="Times New Roman"/>
                <w:b/>
              </w:rPr>
              <w:t>A tant</w:t>
            </w:r>
            <w:r w:rsidR="00203877" w:rsidRPr="003513B9">
              <w:rPr>
                <w:b/>
              </w:rPr>
              <w:t>árgyi program elsajátításához</w:t>
            </w:r>
            <w:r w:rsidRPr="003513B9">
              <w:rPr>
                <w:rFonts w:ascii="Calibri" w:eastAsia="Calibri" w:hAnsi="Calibri" w:cs="Times New Roman"/>
                <w:b/>
              </w:rPr>
              <w:t xml:space="preserve"> a hallgatónak rendelkezn</w:t>
            </w:r>
            <w:r w:rsidR="00171049">
              <w:rPr>
                <w:rFonts w:ascii="Calibri" w:eastAsia="Calibri" w:hAnsi="Calibri" w:cs="Times New Roman"/>
                <w:b/>
              </w:rPr>
              <w:t xml:space="preserve">ie kell </w:t>
            </w:r>
          </w:p>
          <w:p w:rsidR="001C5514" w:rsidRPr="003513B9" w:rsidRDefault="00055A3C" w:rsidP="001C5514">
            <w:pPr>
              <w:spacing w:after="120"/>
              <w:ind w:firstLine="70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alapvető</w:t>
            </w:r>
            <w:r w:rsidR="00171049">
              <w:rPr>
                <w:rFonts w:ascii="Calibri" w:eastAsia="Calibri" w:hAnsi="Calibri" w:cs="Times New Roman"/>
                <w:b/>
              </w:rPr>
              <w:t xml:space="preserve"> Rovartan</w:t>
            </w:r>
            <w:r>
              <w:rPr>
                <w:rFonts w:ascii="Calibri" w:eastAsia="Calibri" w:hAnsi="Calibri" w:cs="Times New Roman"/>
                <w:b/>
              </w:rPr>
              <w:t>i és növényvédelmi ismeretekkel</w:t>
            </w:r>
          </w:p>
          <w:p w:rsidR="00392D23" w:rsidRDefault="00392D23" w:rsidP="00392D23">
            <w:pPr>
              <w:rPr>
                <w:lang w:val="uk-UA"/>
              </w:rPr>
            </w:pPr>
          </w:p>
        </w:tc>
      </w:tr>
      <w:tr w:rsidR="00392D23" w:rsidTr="00171049">
        <w:trPr>
          <w:trHeight w:val="976"/>
        </w:trPr>
        <w:tc>
          <w:tcPr>
            <w:tcW w:w="3893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203877" w:rsidRDefault="00203877" w:rsidP="00203877">
            <w:pPr>
              <w:rPr>
                <w:b/>
                <w:i/>
              </w:rPr>
            </w:pPr>
            <w:r w:rsidRPr="00184D15">
              <w:rPr>
                <w:b/>
                <w:i/>
                <w:u w:val="single"/>
              </w:rPr>
              <w:t>Cél</w:t>
            </w:r>
            <w:r>
              <w:rPr>
                <w:b/>
                <w:i/>
              </w:rPr>
              <w:t xml:space="preserve">: </w:t>
            </w:r>
            <w:r w:rsidRPr="00DB4408">
              <w:rPr>
                <w:b/>
                <w:i/>
              </w:rPr>
              <w:t>M</w:t>
            </w:r>
            <w:r>
              <w:rPr>
                <w:b/>
                <w:i/>
              </w:rPr>
              <w:t>egismertetni és megtanítani</w:t>
            </w:r>
            <w:r w:rsidR="00171049">
              <w:rPr>
                <w:b/>
                <w:i/>
              </w:rPr>
              <w:t xml:space="preserve"> a diákokkal a méhészet gyakorlati alapjait,</w:t>
            </w:r>
            <w:r w:rsidR="007F1574" w:rsidRPr="00781473">
              <w:t xml:space="preserve"> </w:t>
            </w:r>
            <w:r w:rsidR="007F1574">
              <w:t xml:space="preserve">bemutatni a </w:t>
            </w:r>
            <w:r w:rsidR="007F1574" w:rsidRPr="00781473">
              <w:t>fontosabb méhfajokat és méhfajtákat, méhlakásokat, a méhcsalád felépítését és életét</w:t>
            </w:r>
          </w:p>
          <w:p w:rsidR="00055A3C" w:rsidRDefault="00184D15" w:rsidP="007F1574">
            <w:r w:rsidRPr="00184D15">
              <w:rPr>
                <w:b/>
                <w:i/>
                <w:u w:val="single"/>
              </w:rPr>
              <w:t>Feladatok:</w:t>
            </w:r>
            <w:r w:rsidR="007F1574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smertetni a diákokkal </w:t>
            </w:r>
            <w:proofErr w:type="gramStart"/>
            <w:r>
              <w:rPr>
                <w:b/>
                <w:i/>
              </w:rPr>
              <w:t>a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 w:rsidR="007F1574" w:rsidRPr="00781473">
              <w:t>a</w:t>
            </w:r>
            <w:proofErr w:type="spellEnd"/>
            <w:r w:rsidR="007F1574" w:rsidRPr="00781473">
              <w:t xml:space="preserve"> vadon termő és termesztett növényfajok</w:t>
            </w:r>
          </w:p>
          <w:p w:rsidR="00055A3C" w:rsidRDefault="007F1574" w:rsidP="007F1574">
            <w:r w:rsidRPr="00781473">
              <w:t xml:space="preserve"> alkotta méhlegelőket, a méhek károsítóit (méhegészségügy), valamint a </w:t>
            </w:r>
            <w:proofErr w:type="spellStart"/>
            <w:r w:rsidRPr="00781473">
              <w:t>legfonto</w:t>
            </w:r>
            <w:proofErr w:type="spellEnd"/>
          </w:p>
          <w:p w:rsidR="00055A3C" w:rsidRDefault="007F1574" w:rsidP="007F1574">
            <w:proofErr w:type="spellStart"/>
            <w:r w:rsidRPr="00781473">
              <w:t>sabb</w:t>
            </w:r>
            <w:proofErr w:type="spellEnd"/>
            <w:r w:rsidRPr="00781473">
              <w:t xml:space="preserve"> méhészeti termékeket és azok hasznait. </w:t>
            </w:r>
            <w:r>
              <w:t>M</w:t>
            </w:r>
            <w:r w:rsidRPr="0092645D">
              <w:t>egvitatjuk a méhészet</w:t>
            </w:r>
            <w:r>
              <w:t xml:space="preserve"> aktuális </w:t>
            </w:r>
          </w:p>
          <w:p w:rsidR="007F1574" w:rsidRDefault="007F1574" w:rsidP="007F1574">
            <w:r>
              <w:t>helyzetét, a méhészeti tevékenység hasznai</w:t>
            </w:r>
            <w:r w:rsidRPr="0092645D">
              <w:t>t és gazdaságosságát</w:t>
            </w:r>
            <w:r>
              <w:t>.</w:t>
            </w:r>
          </w:p>
          <w:p w:rsidR="00BC4B0F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</w:rPr>
            </w:pPr>
          </w:p>
          <w:p w:rsidR="00BC4B0F" w:rsidRPr="002520C7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A tárgy teljesítése révén a hallgatónak</w:t>
            </w:r>
          </w:p>
          <w:p w:rsidR="00BC4B0F" w:rsidRPr="001E07E3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Cs w:val="28"/>
              </w:rPr>
            </w:pPr>
            <w:r w:rsidRPr="00CB770D">
              <w:rPr>
                <w:b/>
                <w:szCs w:val="28"/>
                <w:u w:val="single"/>
              </w:rPr>
              <w:t xml:space="preserve"> tudnia kell</w:t>
            </w:r>
            <w:r w:rsidRPr="00211B8C">
              <w:rPr>
                <w:b/>
                <w:szCs w:val="28"/>
                <w:lang w:val="uk-UA"/>
              </w:rPr>
              <w:t>:</w:t>
            </w:r>
            <w:r w:rsidRPr="00211B8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="007F1574">
              <w:rPr>
                <w:i/>
                <w:szCs w:val="28"/>
              </w:rPr>
              <w:t>a méhek felépítését, legfontosabb méhfajok és fajták jellemzését</w:t>
            </w:r>
          </w:p>
          <w:p w:rsidR="00BC4B0F" w:rsidRPr="001E07E3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Cs w:val="28"/>
              </w:rPr>
            </w:pPr>
            <w:r w:rsidRPr="001E07E3">
              <w:rPr>
                <w:i/>
                <w:szCs w:val="28"/>
              </w:rPr>
              <w:t>-</w:t>
            </w:r>
            <w:r>
              <w:rPr>
                <w:i/>
                <w:szCs w:val="28"/>
              </w:rPr>
              <w:t xml:space="preserve"> </w:t>
            </w:r>
            <w:r w:rsidR="007F1574">
              <w:rPr>
                <w:i/>
                <w:szCs w:val="28"/>
              </w:rPr>
              <w:t>a méhcsalád felépítését és életét</w:t>
            </w:r>
          </w:p>
          <w:p w:rsidR="00BC4B0F" w:rsidRPr="001E07E3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Cs w:val="28"/>
              </w:rPr>
            </w:pPr>
            <w:r w:rsidRPr="001E07E3">
              <w:rPr>
                <w:i/>
                <w:szCs w:val="28"/>
              </w:rPr>
              <w:t>-</w:t>
            </w:r>
            <w:r>
              <w:rPr>
                <w:i/>
                <w:szCs w:val="28"/>
              </w:rPr>
              <w:t xml:space="preserve"> </w:t>
            </w:r>
            <w:r w:rsidR="007F1574">
              <w:rPr>
                <w:i/>
                <w:szCs w:val="28"/>
              </w:rPr>
              <w:t>a méhlegelő fogalmát és azok típusait</w:t>
            </w:r>
          </w:p>
          <w:p w:rsidR="00BC4B0F" w:rsidRPr="001E07E3" w:rsidRDefault="007F1574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>
              <w:t xml:space="preserve">a </w:t>
            </w:r>
            <w:r w:rsidRPr="00781473">
              <w:t xml:space="preserve">méhek, méhcsaládok </w:t>
            </w:r>
            <w:r>
              <w:t>betegségei és kártevői</w:t>
            </w:r>
          </w:p>
          <w:p w:rsidR="00BC4B0F" w:rsidRPr="001E07E3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Cs w:val="28"/>
              </w:rPr>
            </w:pPr>
            <w:r w:rsidRPr="001E07E3">
              <w:rPr>
                <w:i/>
                <w:szCs w:val="28"/>
              </w:rPr>
              <w:t>-</w:t>
            </w:r>
            <w:r>
              <w:rPr>
                <w:i/>
                <w:szCs w:val="28"/>
              </w:rPr>
              <w:t xml:space="preserve"> </w:t>
            </w:r>
            <w:r w:rsidR="007F1574">
              <w:rPr>
                <w:i/>
                <w:szCs w:val="28"/>
              </w:rPr>
              <w:t xml:space="preserve">a </w:t>
            </w:r>
            <w:r w:rsidR="007F1574">
              <w:t>m</w:t>
            </w:r>
            <w:r w:rsidR="007F1574" w:rsidRPr="00781473">
              <w:t>éhészeti termékek</w:t>
            </w:r>
            <w:r w:rsidR="007F1574">
              <w:t>et</w:t>
            </w:r>
            <w:r w:rsidR="007F1574" w:rsidRPr="00781473">
              <w:t xml:space="preserve"> és azok hasznai</w:t>
            </w:r>
            <w:r w:rsidR="007F1574">
              <w:t>t, élettani hatásaikat</w:t>
            </w:r>
          </w:p>
          <w:p w:rsidR="00BC4B0F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Cs w:val="28"/>
              </w:rPr>
            </w:pPr>
            <w:r w:rsidRPr="001E07E3">
              <w:rPr>
                <w:i/>
                <w:szCs w:val="28"/>
              </w:rPr>
              <w:t>-</w:t>
            </w:r>
            <w:r>
              <w:rPr>
                <w:i/>
                <w:szCs w:val="28"/>
              </w:rPr>
              <w:t xml:space="preserve"> </w:t>
            </w:r>
            <w:r w:rsidR="007F1574">
              <w:rPr>
                <w:i/>
                <w:szCs w:val="28"/>
              </w:rPr>
              <w:t>a méhészet gyakorlati jelentőségét</w:t>
            </w:r>
          </w:p>
          <w:p w:rsidR="007F1574" w:rsidRDefault="007F1574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055A3C">
              <w:rPr>
                <w:i/>
                <w:szCs w:val="28"/>
              </w:rPr>
              <w:t xml:space="preserve"> a méhészet aktuális helyzetét</w:t>
            </w:r>
          </w:p>
          <w:p w:rsidR="00BC4B0F" w:rsidRPr="00CB770D" w:rsidRDefault="00BC4B0F" w:rsidP="00BC4B0F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u w:val="single"/>
              </w:rPr>
            </w:pPr>
            <w:r w:rsidRPr="00CB770D">
              <w:rPr>
                <w:b/>
                <w:szCs w:val="28"/>
                <w:u w:val="single"/>
              </w:rPr>
              <w:t>A tárgy főbb témakörei:</w:t>
            </w:r>
          </w:p>
          <w:p w:rsidR="00CB770D" w:rsidRPr="00A87559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A87559">
              <w:rPr>
                <w:bCs/>
              </w:rPr>
              <w:t>A méhészet története</w:t>
            </w:r>
          </w:p>
          <w:p w:rsidR="00055A3C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t>Fontosabb méhfajok és méhfajták</w:t>
            </w:r>
          </w:p>
          <w:p w:rsidR="00055A3C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lastRenderedPageBreak/>
              <w:t>A mézelő méh (</w:t>
            </w:r>
            <w:proofErr w:type="spellStart"/>
            <w:r w:rsidRPr="009E7CA7">
              <w:rPr>
                <w:i/>
              </w:rPr>
              <w:t>Apis</w:t>
            </w:r>
            <w:proofErr w:type="spellEnd"/>
            <w:r w:rsidRPr="009E7CA7">
              <w:rPr>
                <w:i/>
              </w:rPr>
              <w:t xml:space="preserve"> </w:t>
            </w:r>
            <w:proofErr w:type="spellStart"/>
            <w:r w:rsidRPr="009E7CA7">
              <w:rPr>
                <w:i/>
              </w:rPr>
              <w:t>mellifera</w:t>
            </w:r>
            <w:proofErr w:type="spellEnd"/>
            <w:r w:rsidRPr="00781473">
              <w:t>)</w:t>
            </w:r>
            <w:r>
              <w:t xml:space="preserve"> </w:t>
            </w:r>
            <w:r w:rsidR="00A87559">
              <w:t>morfológiája</w:t>
            </w:r>
          </w:p>
          <w:p w:rsidR="00055A3C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t>Méhlakások</w:t>
            </w:r>
            <w:r>
              <w:t xml:space="preserve">, </w:t>
            </w:r>
            <w:r w:rsidR="00A87559">
              <w:t>tí</w:t>
            </w:r>
            <w:r>
              <w:t>pusaik</w:t>
            </w:r>
          </w:p>
          <w:p w:rsidR="00055A3C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t>A méhc</w:t>
            </w:r>
            <w:r>
              <w:t>salád felépítése, a méhek élete</w:t>
            </w:r>
          </w:p>
          <w:p w:rsidR="00055A3C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t xml:space="preserve">A méhek, méhcsaládok </w:t>
            </w:r>
            <w:r>
              <w:t>betegségei és kártevői</w:t>
            </w:r>
            <w:r w:rsidRPr="00781473">
              <w:t>, méhegészségügy</w:t>
            </w:r>
            <w:r>
              <w:t xml:space="preserve"> </w:t>
            </w:r>
          </w:p>
          <w:p w:rsidR="00055A3C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t>Méhészeti termékek és azok hasznai</w:t>
            </w:r>
            <w:r>
              <w:t>, élettani hatásai (méz, virágpor, propolisz, méhviasz, méhpempő, méhméreg)</w:t>
            </w:r>
          </w:p>
          <w:p w:rsidR="00A87559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t>Betekintés a méhészkedés gyakorlatába</w:t>
            </w:r>
            <w:r>
              <w:t xml:space="preserve"> (a méhész nyár végi – őszi,</w:t>
            </w:r>
          </w:p>
          <w:p w:rsidR="00A87559" w:rsidRDefault="00055A3C" w:rsidP="00A87559">
            <w:pPr>
              <w:pStyle w:val="Listaszerbekezds"/>
              <w:ind w:left="1192"/>
            </w:pPr>
            <w:r>
              <w:t xml:space="preserve"> tél végi – tavaszi és nyári munkái, méhészeti eszközök, gyakorlati</w:t>
            </w:r>
          </w:p>
          <w:p w:rsidR="00055A3C" w:rsidRPr="00781473" w:rsidRDefault="00055A3C" w:rsidP="00A87559">
            <w:pPr>
              <w:pStyle w:val="Listaszerbekezds"/>
              <w:ind w:left="1192"/>
            </w:pPr>
            <w:r>
              <w:t xml:space="preserve"> fogások, vándorlás, a méhészet és a növényvédelem kapcsolata)</w:t>
            </w:r>
          </w:p>
          <w:p w:rsidR="00055A3C" w:rsidRDefault="00055A3C" w:rsidP="00055A3C">
            <w:pPr>
              <w:pStyle w:val="Listaszerbekezds"/>
              <w:numPr>
                <w:ilvl w:val="0"/>
                <w:numId w:val="4"/>
              </w:numPr>
            </w:pPr>
            <w:r w:rsidRPr="00781473">
              <w:t>A méhész</w:t>
            </w:r>
            <w:r>
              <w:t>et</w:t>
            </w:r>
            <w:r w:rsidRPr="00781473">
              <w:t xml:space="preserve"> aktuális helyzete</w:t>
            </w:r>
          </w:p>
          <w:p w:rsidR="00BC4B0F" w:rsidRPr="00CB770D" w:rsidRDefault="00BC4B0F" w:rsidP="00CB770D">
            <w:pPr>
              <w:rPr>
                <w:b/>
                <w:bCs/>
              </w:rPr>
            </w:pPr>
          </w:p>
          <w:p w:rsidR="00BC4B0F" w:rsidRPr="00BC4B0F" w:rsidRDefault="00BC4B0F" w:rsidP="00BC4B0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u w:val="single"/>
              </w:rPr>
            </w:pPr>
          </w:p>
          <w:p w:rsidR="00BC4B0F" w:rsidRDefault="00BC4B0F" w:rsidP="00BC4B0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</w:rPr>
            </w:pPr>
          </w:p>
          <w:p w:rsidR="00184D15" w:rsidRPr="00184D15" w:rsidRDefault="00184D15" w:rsidP="00203877">
            <w:pPr>
              <w:rPr>
                <w:i/>
              </w:rPr>
            </w:pPr>
          </w:p>
          <w:p w:rsidR="00392D23" w:rsidRDefault="00392D23" w:rsidP="00392D23">
            <w:pPr>
              <w:rPr>
                <w:lang w:val="uk-UA"/>
              </w:rPr>
            </w:pPr>
          </w:p>
        </w:tc>
      </w:tr>
      <w:tr w:rsidR="000C0F31" w:rsidTr="00171049">
        <w:tc>
          <w:tcPr>
            <w:tcW w:w="3893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CB770D" w:rsidRPr="00FC4D37" w:rsidRDefault="00CB770D" w:rsidP="00CB770D">
            <w:pPr>
              <w:pStyle w:val="Default"/>
              <w:jc w:val="both"/>
              <w:rPr>
                <w:b/>
                <w:bCs/>
              </w:rPr>
            </w:pPr>
            <w:r w:rsidRPr="00FC4D37">
              <w:rPr>
                <w:b/>
                <w:bCs/>
              </w:rPr>
              <w:t xml:space="preserve">A szorgalmi időszak feladatai </w:t>
            </w:r>
          </w:p>
          <w:p w:rsidR="00CB770D" w:rsidRPr="00FC4D37" w:rsidRDefault="00CB770D" w:rsidP="00CB770D">
            <w:pPr>
              <w:pStyle w:val="Default"/>
              <w:jc w:val="both"/>
            </w:pPr>
            <w:r w:rsidRPr="00FC4D37">
              <w:t xml:space="preserve">Az előadásokon való részvétel a tárgyfelelős elvárása a hallgatókkal szemben. </w:t>
            </w:r>
          </w:p>
          <w:p w:rsidR="00A87559" w:rsidRDefault="00CB770D" w:rsidP="00CB770D">
            <w:pPr>
              <w:jc w:val="both"/>
              <w:rPr>
                <w:sz w:val="24"/>
              </w:rPr>
            </w:pPr>
            <w:r w:rsidRPr="00A921A8">
              <w:rPr>
                <w:sz w:val="24"/>
              </w:rPr>
              <w:t>Egyedi, hallgatóként személyesen feldolgozásra kiadott</w:t>
            </w:r>
          </w:p>
          <w:p w:rsidR="00A87559" w:rsidRDefault="00A87559" w:rsidP="00CB77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ökológiai esettanulmányok,</w:t>
            </w:r>
            <w:r w:rsidR="00CB770D" w:rsidRPr="00A921A8">
              <w:rPr>
                <w:sz w:val="24"/>
              </w:rPr>
              <w:t xml:space="preserve"> előadás tartása, vitakészség felmutatása </w:t>
            </w:r>
            <w:proofErr w:type="gramStart"/>
            <w:r w:rsidR="00CB770D" w:rsidRPr="00A921A8">
              <w:rPr>
                <w:sz w:val="24"/>
              </w:rPr>
              <w:t>a</w:t>
            </w:r>
            <w:proofErr w:type="gramEnd"/>
          </w:p>
          <w:p w:rsidR="00CB770D" w:rsidRPr="00FC4D37" w:rsidRDefault="00CB770D" w:rsidP="00CB770D">
            <w:pPr>
              <w:jc w:val="both"/>
              <w:rPr>
                <w:b/>
                <w:sz w:val="24"/>
              </w:rPr>
            </w:pPr>
            <w:r w:rsidRPr="00A921A8">
              <w:rPr>
                <w:sz w:val="24"/>
              </w:rPr>
              <w:t xml:space="preserve"> megadott témakörben.</w:t>
            </w:r>
          </w:p>
          <w:p w:rsidR="00CB770D" w:rsidRPr="000620CC" w:rsidRDefault="00CB770D" w:rsidP="00CB770D">
            <w:pPr>
              <w:rPr>
                <w:b/>
                <w:sz w:val="24"/>
              </w:rPr>
            </w:pPr>
            <w:r w:rsidRPr="000620CC">
              <w:rPr>
                <w:b/>
                <w:sz w:val="24"/>
              </w:rPr>
              <w:t>A vizsgára bocsátás feltételei:</w:t>
            </w:r>
          </w:p>
          <w:p w:rsidR="00CB770D" w:rsidRPr="000620CC" w:rsidRDefault="00CB770D" w:rsidP="00CB770D">
            <w:pPr>
              <w:rPr>
                <w:sz w:val="24"/>
              </w:rPr>
            </w:pPr>
            <w:r w:rsidRPr="000620CC">
              <w:rPr>
                <w:sz w:val="24"/>
              </w:rPr>
              <w:t>1. Akinek minden osztályzata legalább elégséges;</w:t>
            </w:r>
          </w:p>
          <w:p w:rsidR="00CB770D" w:rsidRPr="000620CC" w:rsidRDefault="00CB770D" w:rsidP="00CB770D">
            <w:pPr>
              <w:rPr>
                <w:sz w:val="24"/>
              </w:rPr>
            </w:pPr>
            <w:r w:rsidRPr="000620CC">
              <w:rPr>
                <w:sz w:val="24"/>
              </w:rPr>
              <w:t>2. Pótolta minden hiányzását;</w:t>
            </w:r>
          </w:p>
          <w:p w:rsidR="00CB770D" w:rsidRPr="000620CC" w:rsidRDefault="00CB770D" w:rsidP="00CB770D">
            <w:pPr>
              <w:rPr>
                <w:sz w:val="24"/>
              </w:rPr>
            </w:pPr>
            <w:r w:rsidRPr="000620CC">
              <w:rPr>
                <w:sz w:val="24"/>
              </w:rPr>
              <w:t>3. Kijavította minden elégtelen osztályzatát.</w:t>
            </w:r>
          </w:p>
          <w:p w:rsidR="00CB770D" w:rsidRPr="000620CC" w:rsidRDefault="00CB770D" w:rsidP="00CB770D">
            <w:pPr>
              <w:ind w:firstLine="708"/>
              <w:rPr>
                <w:sz w:val="24"/>
              </w:rPr>
            </w:pPr>
            <w:r w:rsidRPr="000620CC">
              <w:rPr>
                <w:sz w:val="24"/>
              </w:rPr>
              <w:t>Amennyiben a hallgató a vizsgára bocsátást az előírt határidőig nem szerzi meg, a tanár feljegyzése nyomán hozott tanszéki határozat alapján – utóvizsga jelleggel – még egy lehetőséget kaphat a pótlásra.</w:t>
            </w:r>
          </w:p>
          <w:p w:rsidR="00CB770D" w:rsidRDefault="00CB770D" w:rsidP="00CB770D">
            <w:pPr>
              <w:rPr>
                <w:sz w:val="24"/>
              </w:rPr>
            </w:pPr>
            <w:r>
              <w:rPr>
                <w:b/>
                <w:sz w:val="24"/>
              </w:rPr>
              <w:t>Modulonkénti számonkérés</w:t>
            </w:r>
            <w:r w:rsidRPr="000620CC">
              <w:rPr>
                <w:b/>
                <w:sz w:val="24"/>
              </w:rPr>
              <w:t>:</w:t>
            </w:r>
          </w:p>
          <w:p w:rsidR="00CB770D" w:rsidRDefault="00CB770D" w:rsidP="00CB770D">
            <w:pPr>
              <w:rPr>
                <w:sz w:val="24"/>
              </w:rPr>
            </w:pPr>
            <w:r w:rsidRPr="000620CC">
              <w:rPr>
                <w:sz w:val="24"/>
              </w:rPr>
              <w:t xml:space="preserve">Minden modulért a diák modulzáró osztályzatot kap. Ennek kiállítása történhet </w:t>
            </w:r>
            <w:r w:rsidRPr="000620CC">
              <w:rPr>
                <w:i/>
                <w:sz w:val="24"/>
              </w:rPr>
              <w:t xml:space="preserve">zárthelyi dolgozat </w:t>
            </w:r>
            <w:r w:rsidRPr="000620CC">
              <w:rPr>
                <w:sz w:val="24"/>
              </w:rPr>
              <w:t xml:space="preserve">(ZH) és </w:t>
            </w:r>
            <w:r w:rsidRPr="000620CC">
              <w:rPr>
                <w:i/>
                <w:sz w:val="24"/>
              </w:rPr>
              <w:t>szóbeli feleltetés</w:t>
            </w:r>
            <w:r w:rsidRPr="000620CC">
              <w:rPr>
                <w:sz w:val="24"/>
              </w:rPr>
              <w:t xml:space="preserve">, valamint </w:t>
            </w:r>
            <w:r w:rsidRPr="000620CC">
              <w:rPr>
                <w:i/>
                <w:sz w:val="24"/>
              </w:rPr>
              <w:t>egyéni ellenőrző feladatok (a levelező képzésb</w:t>
            </w:r>
            <w:r>
              <w:rPr>
                <w:i/>
                <w:sz w:val="24"/>
              </w:rPr>
              <w:t xml:space="preserve">en </w:t>
            </w:r>
            <w:proofErr w:type="gramStart"/>
            <w:r>
              <w:rPr>
                <w:i/>
                <w:sz w:val="24"/>
              </w:rPr>
              <w:t>résztvevő hallgatók</w:t>
            </w:r>
            <w:proofErr w:type="gramEnd"/>
            <w:r>
              <w:rPr>
                <w:i/>
                <w:sz w:val="24"/>
              </w:rPr>
              <w:t xml:space="preserve"> esetében</w:t>
            </w:r>
            <w:r w:rsidRPr="000620CC">
              <w:rPr>
                <w:i/>
                <w:sz w:val="24"/>
              </w:rPr>
              <w:t xml:space="preserve">) </w:t>
            </w:r>
            <w:r w:rsidRPr="000620CC">
              <w:rPr>
                <w:sz w:val="24"/>
              </w:rPr>
              <w:t xml:space="preserve">alapján. </w:t>
            </w:r>
          </w:p>
          <w:p w:rsidR="00CB770D" w:rsidRPr="002F5E67" w:rsidRDefault="00CB770D" w:rsidP="00CB770D">
            <w:pPr>
              <w:ind w:firstLine="708"/>
              <w:rPr>
                <w:sz w:val="24"/>
              </w:rPr>
            </w:pPr>
            <w:r w:rsidRPr="002F5E67">
              <w:rPr>
                <w:sz w:val="24"/>
              </w:rPr>
              <w:t xml:space="preserve">Ha a tanszék úgy döntött a </w:t>
            </w:r>
            <w:r w:rsidRPr="002F5E67">
              <w:rPr>
                <w:b/>
                <w:sz w:val="24"/>
              </w:rPr>
              <w:t xml:space="preserve">beszámoló (beírás) </w:t>
            </w:r>
            <w:r w:rsidRPr="002F5E67">
              <w:rPr>
                <w:sz w:val="24"/>
              </w:rPr>
              <w:t xml:space="preserve">történhet a félévi osztályzat (Modulonkénti számonkérés) alapján. </w:t>
            </w:r>
          </w:p>
          <w:p w:rsidR="00CB770D" w:rsidRPr="002F5E67" w:rsidRDefault="00CB770D" w:rsidP="00CB770D">
            <w:pPr>
              <w:ind w:firstLine="708"/>
              <w:rPr>
                <w:sz w:val="24"/>
              </w:rPr>
            </w:pPr>
          </w:p>
          <w:p w:rsidR="00CB770D" w:rsidRPr="002F5E67" w:rsidRDefault="00CB770D" w:rsidP="00CB770D">
            <w:pPr>
              <w:ind w:firstLine="708"/>
              <w:rPr>
                <w:sz w:val="24"/>
              </w:rPr>
            </w:pPr>
            <w:r w:rsidRPr="002F5E67">
              <w:rPr>
                <w:sz w:val="24"/>
              </w:rPr>
              <w:t xml:space="preserve">Ha a tantárgy vizsgával vagy minősített beszámolóval zárul, </w:t>
            </w:r>
            <w:r w:rsidRPr="002F5E67">
              <w:rPr>
                <w:b/>
                <w:sz w:val="24"/>
              </w:rPr>
              <w:t xml:space="preserve">a félévi osztályzat </w:t>
            </w:r>
            <w:r w:rsidRPr="002F5E67">
              <w:rPr>
                <w:sz w:val="24"/>
              </w:rPr>
              <w:t xml:space="preserve">egyúttal félév lezárását is jelentheti, és be </w:t>
            </w:r>
            <w:r w:rsidRPr="002F5E67">
              <w:rPr>
                <w:b/>
                <w:sz w:val="24"/>
              </w:rPr>
              <w:t>lehet számítani a vizsgán.</w:t>
            </w:r>
          </w:p>
          <w:p w:rsidR="00CB770D" w:rsidRDefault="00CB770D" w:rsidP="00CB770D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  <w:r w:rsidRPr="000308D8">
              <w:rPr>
                <w:sz w:val="24"/>
                <w:lang w:eastAsia="hu-HU"/>
              </w:rPr>
              <w:t>A félév végi vizsgáztatás szóban történik, a hallgatókkal előzetesen megismertetett témakörök alapján.</w:t>
            </w:r>
          </w:p>
          <w:p w:rsidR="000C0F31" w:rsidRPr="00032B36" w:rsidRDefault="000C0F31" w:rsidP="000C0F31"/>
        </w:tc>
      </w:tr>
      <w:tr w:rsidR="000C0F31" w:rsidTr="00171049">
        <w:tc>
          <w:tcPr>
            <w:tcW w:w="3893" w:type="dxa"/>
            <w:shd w:val="clear" w:color="auto" w:fill="D9D9D9" w:themeFill="background1" w:themeFillShade="D9"/>
          </w:tcPr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A87559" w:rsidRDefault="009D4F9E" w:rsidP="00A87559">
            <w:pPr>
              <w:ind w:left="7513" w:hanging="694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 szemináriumi foglalkozások témája</w:t>
            </w:r>
          </w:p>
          <w:p w:rsidR="00A87559" w:rsidRPr="00A87559" w:rsidRDefault="00A87559" w:rsidP="00A87559">
            <w:pPr>
              <w:ind w:left="7513" w:hanging="6946"/>
              <w:jc w:val="center"/>
              <w:rPr>
                <w:b/>
                <w:szCs w:val="28"/>
              </w:rPr>
            </w:pPr>
          </w:p>
        </w:tc>
      </w:tr>
      <w:tr w:rsidR="000C0F31" w:rsidRPr="00206DAF" w:rsidTr="00171049">
        <w:tc>
          <w:tcPr>
            <w:tcW w:w="3893" w:type="dxa"/>
            <w:shd w:val="clear" w:color="auto" w:fill="D9D9D9" w:themeFill="background1" w:themeFillShade="D9"/>
          </w:tcPr>
          <w:p w:rsidR="000C0F31" w:rsidRPr="00206DA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C0F31" w:rsidRPr="00206DA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206DA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36" w:type="dxa"/>
          </w:tcPr>
          <w:p w:rsidR="009D4F9E" w:rsidRPr="00206DAF" w:rsidRDefault="009D4F9E" w:rsidP="009D4F9E">
            <w:pPr>
              <w:pStyle w:val="Cmsor3"/>
              <w:jc w:val="both"/>
              <w:outlineLvl w:val="2"/>
              <w:rPr>
                <w:sz w:val="24"/>
              </w:rPr>
            </w:pPr>
            <w:r w:rsidRPr="00206DAF">
              <w:rPr>
                <w:sz w:val="24"/>
                <w:lang w:val="hu-HU"/>
              </w:rPr>
              <w:t>Ajánlott irodalom</w:t>
            </w:r>
          </w:p>
          <w:p w:rsidR="009D4F9E" w:rsidRPr="00206DAF" w:rsidRDefault="009D4F9E" w:rsidP="009D4F9E">
            <w:pPr>
              <w:rPr>
                <w:sz w:val="24"/>
                <w:szCs w:val="24"/>
              </w:rPr>
            </w:pPr>
          </w:p>
          <w:p w:rsidR="00A20898" w:rsidRPr="00206DAF" w:rsidRDefault="00A20898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t>1.Vicze E. (2000): Tanuljunk méhészkedni! – Magyar Méhészek Egyesülete,</w:t>
            </w:r>
          </w:p>
          <w:p w:rsidR="00A20898" w:rsidRPr="00206DAF" w:rsidRDefault="00A20898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t xml:space="preserve"> Budapest.</w:t>
            </w:r>
          </w:p>
          <w:p w:rsidR="00A20898" w:rsidRPr="00206DAF" w:rsidRDefault="00A20898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t>2. Méhészet című, havi rendszerességgel megjelenő szakfolyóirat egyes számai</w:t>
            </w:r>
          </w:p>
          <w:p w:rsidR="00A20898" w:rsidRPr="00206DAF" w:rsidRDefault="00A20898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t xml:space="preserve">3. </w:t>
            </w:r>
            <w:proofErr w:type="spellStart"/>
            <w:r w:rsidRPr="00206DAF">
              <w:rPr>
                <w:sz w:val="24"/>
                <w:szCs w:val="24"/>
              </w:rPr>
              <w:t>Örösi</w:t>
            </w:r>
            <w:proofErr w:type="spellEnd"/>
            <w:r w:rsidRPr="00206DAF">
              <w:rPr>
                <w:sz w:val="24"/>
                <w:szCs w:val="24"/>
              </w:rPr>
              <w:t xml:space="preserve"> P. Z. (1989): Méhek között. – Börze Kft., Budapest.</w:t>
            </w:r>
          </w:p>
          <w:p w:rsidR="00A20898" w:rsidRPr="00206DAF" w:rsidRDefault="00A20898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t>4. Kristóf É. (szerk.) (2008): Méhegészségügyi ismeretek. Szemelvények külföldi tapasztalatok alapján 3. – Országos Magyar Méhészeti Egyesület, Budapest.</w:t>
            </w:r>
          </w:p>
          <w:p w:rsidR="00A20898" w:rsidRPr="00206DAF" w:rsidRDefault="00A20898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t xml:space="preserve">5. Szalay L. (2002): </w:t>
            </w:r>
            <w:proofErr w:type="spellStart"/>
            <w:r w:rsidRPr="00206DAF">
              <w:rPr>
                <w:sz w:val="24"/>
                <w:szCs w:val="24"/>
              </w:rPr>
              <w:t>Bioméhészet</w:t>
            </w:r>
            <w:proofErr w:type="spellEnd"/>
            <w:r w:rsidRPr="00206DAF">
              <w:rPr>
                <w:sz w:val="24"/>
                <w:szCs w:val="24"/>
              </w:rPr>
              <w:t>. – Mezőgazda Kiadó, Budapest.</w:t>
            </w:r>
          </w:p>
          <w:p w:rsidR="00EE0C12" w:rsidRPr="00206DAF" w:rsidRDefault="00EE0C12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lastRenderedPageBreak/>
              <w:t xml:space="preserve">6.Zsidey B. </w:t>
            </w:r>
            <w:proofErr w:type="gramStart"/>
            <w:r w:rsidRPr="00206DAF">
              <w:rPr>
                <w:sz w:val="24"/>
                <w:szCs w:val="24"/>
              </w:rPr>
              <w:t>A</w:t>
            </w:r>
            <w:proofErr w:type="gramEnd"/>
            <w:r w:rsidRPr="00206DAF">
              <w:rPr>
                <w:sz w:val="24"/>
                <w:szCs w:val="24"/>
              </w:rPr>
              <w:t xml:space="preserve"> méhészkedés 12 hónapja</w:t>
            </w:r>
          </w:p>
          <w:p w:rsidR="00206DAF" w:rsidRPr="00206DAF" w:rsidRDefault="00206DAF" w:rsidP="00A20898">
            <w:pPr>
              <w:rPr>
                <w:sz w:val="24"/>
                <w:szCs w:val="24"/>
              </w:rPr>
            </w:pPr>
            <w:r w:rsidRPr="00206DAF">
              <w:rPr>
                <w:sz w:val="24"/>
                <w:szCs w:val="24"/>
              </w:rPr>
              <w:t xml:space="preserve">7. </w:t>
            </w:r>
            <w:proofErr w:type="spellStart"/>
            <w:r w:rsidRPr="00206DAF">
              <w:rPr>
                <w:sz w:val="24"/>
                <w:szCs w:val="24"/>
              </w:rPr>
              <w:t>Аветисян</w:t>
            </w:r>
            <w:proofErr w:type="spellEnd"/>
            <w:r w:rsidRPr="00206DAF">
              <w:rPr>
                <w:sz w:val="24"/>
                <w:szCs w:val="24"/>
              </w:rPr>
              <w:t xml:space="preserve"> Г.А. </w:t>
            </w:r>
            <w:proofErr w:type="spellStart"/>
            <w:r w:rsidRPr="00206DAF">
              <w:rPr>
                <w:sz w:val="24"/>
                <w:szCs w:val="24"/>
              </w:rPr>
              <w:t>Пчеловодство</w:t>
            </w:r>
            <w:proofErr w:type="spellEnd"/>
            <w:r w:rsidRPr="00206DAF">
              <w:rPr>
                <w:sz w:val="24"/>
                <w:szCs w:val="24"/>
              </w:rPr>
              <w:t xml:space="preserve">. 3-е </w:t>
            </w:r>
            <w:proofErr w:type="spellStart"/>
            <w:r w:rsidRPr="00206DAF">
              <w:rPr>
                <w:sz w:val="24"/>
                <w:szCs w:val="24"/>
              </w:rPr>
              <w:t>изд</w:t>
            </w:r>
            <w:proofErr w:type="spellEnd"/>
            <w:r w:rsidRPr="00206DAF">
              <w:rPr>
                <w:sz w:val="24"/>
                <w:szCs w:val="24"/>
              </w:rPr>
              <w:t xml:space="preserve">. </w:t>
            </w:r>
            <w:proofErr w:type="spellStart"/>
            <w:r w:rsidRPr="00206DAF">
              <w:rPr>
                <w:sz w:val="24"/>
                <w:szCs w:val="24"/>
              </w:rPr>
              <w:t>Перераб</w:t>
            </w:r>
            <w:proofErr w:type="spellEnd"/>
            <w:r w:rsidRPr="00206DAF">
              <w:rPr>
                <w:sz w:val="24"/>
                <w:szCs w:val="24"/>
              </w:rPr>
              <w:t xml:space="preserve">. и </w:t>
            </w:r>
            <w:proofErr w:type="spellStart"/>
            <w:r w:rsidRPr="00206DAF">
              <w:rPr>
                <w:sz w:val="24"/>
                <w:szCs w:val="24"/>
              </w:rPr>
              <w:t>доп</w:t>
            </w:r>
            <w:proofErr w:type="spellEnd"/>
            <w:r w:rsidRPr="00206DAF">
              <w:rPr>
                <w:sz w:val="24"/>
                <w:szCs w:val="24"/>
              </w:rPr>
              <w:t xml:space="preserve">. – М. : </w:t>
            </w:r>
            <w:proofErr w:type="spellStart"/>
            <w:r w:rsidRPr="00206DAF">
              <w:rPr>
                <w:sz w:val="24"/>
                <w:szCs w:val="24"/>
              </w:rPr>
              <w:t>Колос</w:t>
            </w:r>
            <w:proofErr w:type="spellEnd"/>
            <w:r w:rsidRPr="00206DAF">
              <w:rPr>
                <w:sz w:val="24"/>
                <w:szCs w:val="24"/>
              </w:rPr>
              <w:t>,</w:t>
            </w:r>
            <w:r w:rsidRPr="00206DA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1982.</w:t>
            </w:r>
            <w:r w:rsidRPr="00206DAF">
              <w:rPr>
                <w:sz w:val="24"/>
                <w:szCs w:val="24"/>
              </w:rPr>
              <w:br/>
              <w:t xml:space="preserve">8. </w:t>
            </w:r>
            <w:proofErr w:type="spellStart"/>
            <w:r w:rsidRPr="00206DAF">
              <w:rPr>
                <w:sz w:val="24"/>
                <w:szCs w:val="24"/>
              </w:rPr>
              <w:t>Буренин</w:t>
            </w:r>
            <w:proofErr w:type="spellEnd"/>
            <w:r w:rsidRPr="00206DAF">
              <w:rPr>
                <w:sz w:val="24"/>
                <w:szCs w:val="24"/>
              </w:rPr>
              <w:t xml:space="preserve"> Н.Л. и </w:t>
            </w:r>
            <w:proofErr w:type="spellStart"/>
            <w:r w:rsidRPr="00206DAF">
              <w:rPr>
                <w:sz w:val="24"/>
                <w:szCs w:val="24"/>
              </w:rPr>
              <w:t>др</w:t>
            </w:r>
            <w:proofErr w:type="spellEnd"/>
            <w:r w:rsidRPr="00206DAF">
              <w:rPr>
                <w:sz w:val="24"/>
                <w:szCs w:val="24"/>
              </w:rPr>
              <w:t xml:space="preserve">. </w:t>
            </w:r>
            <w:proofErr w:type="spellStart"/>
            <w:r w:rsidRPr="00206DAF">
              <w:rPr>
                <w:sz w:val="24"/>
                <w:szCs w:val="24"/>
              </w:rPr>
              <w:t>Справочник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по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пчеловодству</w:t>
            </w:r>
            <w:proofErr w:type="spellEnd"/>
            <w:r w:rsidRPr="00206DAF">
              <w:rPr>
                <w:sz w:val="24"/>
                <w:szCs w:val="24"/>
              </w:rPr>
              <w:t xml:space="preserve">. – </w:t>
            </w:r>
            <w:proofErr w:type="spellStart"/>
            <w:r w:rsidRPr="00206DAF">
              <w:rPr>
                <w:sz w:val="24"/>
                <w:szCs w:val="24"/>
              </w:rPr>
              <w:t>Краснодар</w:t>
            </w:r>
            <w:proofErr w:type="spellEnd"/>
            <w:r w:rsidRPr="00206DAF">
              <w:rPr>
                <w:sz w:val="24"/>
                <w:szCs w:val="24"/>
              </w:rPr>
              <w:t xml:space="preserve"> :</w:t>
            </w:r>
            <w:r w:rsidRPr="00206DAF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Кубань</w:t>
            </w:r>
            <w:proofErr w:type="spellEnd"/>
            <w:r>
              <w:rPr>
                <w:sz w:val="24"/>
                <w:szCs w:val="24"/>
              </w:rPr>
              <w:t xml:space="preserve">, 1988. </w:t>
            </w:r>
            <w:r w:rsidRPr="00206DAF">
              <w:rPr>
                <w:sz w:val="24"/>
                <w:szCs w:val="24"/>
              </w:rPr>
              <w:t>.</w:t>
            </w:r>
            <w:r w:rsidRPr="00206DAF">
              <w:rPr>
                <w:sz w:val="24"/>
                <w:szCs w:val="24"/>
              </w:rPr>
              <w:br/>
              <w:t xml:space="preserve">9. </w:t>
            </w:r>
            <w:proofErr w:type="spellStart"/>
            <w:r w:rsidRPr="00206DAF">
              <w:rPr>
                <w:sz w:val="24"/>
                <w:szCs w:val="24"/>
              </w:rPr>
              <w:t>Довідник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пасічника</w:t>
            </w:r>
            <w:proofErr w:type="spellEnd"/>
            <w:r w:rsidRPr="00206DAF">
              <w:rPr>
                <w:sz w:val="24"/>
                <w:szCs w:val="24"/>
              </w:rPr>
              <w:t xml:space="preserve"> / В.П. </w:t>
            </w:r>
            <w:proofErr w:type="spellStart"/>
            <w:r w:rsidRPr="00206DAF">
              <w:rPr>
                <w:sz w:val="24"/>
                <w:szCs w:val="24"/>
              </w:rPr>
              <w:t>Поліщук</w:t>
            </w:r>
            <w:proofErr w:type="spellEnd"/>
            <w:r w:rsidRPr="00206DAF">
              <w:rPr>
                <w:sz w:val="24"/>
                <w:szCs w:val="24"/>
              </w:rPr>
              <w:t xml:space="preserve">, В.А. </w:t>
            </w:r>
            <w:proofErr w:type="spellStart"/>
            <w:r w:rsidRPr="00206DAF">
              <w:rPr>
                <w:sz w:val="24"/>
                <w:szCs w:val="24"/>
              </w:rPr>
              <w:t>Гайдар</w:t>
            </w:r>
            <w:proofErr w:type="spellEnd"/>
            <w:r w:rsidRPr="00206DAF">
              <w:rPr>
                <w:sz w:val="24"/>
                <w:szCs w:val="24"/>
              </w:rPr>
              <w:t xml:space="preserve">, М.І. </w:t>
            </w:r>
            <w:proofErr w:type="spellStart"/>
            <w:r w:rsidRPr="00206DAF">
              <w:rPr>
                <w:sz w:val="24"/>
                <w:szCs w:val="24"/>
              </w:rPr>
              <w:t>Чегрик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та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ін</w:t>
            </w:r>
            <w:proofErr w:type="spellEnd"/>
            <w:r w:rsidRPr="00206DAF">
              <w:rPr>
                <w:sz w:val="24"/>
                <w:szCs w:val="24"/>
              </w:rPr>
              <w:t xml:space="preserve">.; </w:t>
            </w:r>
            <w:proofErr w:type="spellStart"/>
            <w:r w:rsidRPr="00206DAF">
              <w:rPr>
                <w:sz w:val="24"/>
                <w:szCs w:val="24"/>
              </w:rPr>
              <w:t>За</w:t>
            </w:r>
            <w:proofErr w:type="spellEnd"/>
            <w:r w:rsidRPr="00206DAF">
              <w:rPr>
                <w:sz w:val="24"/>
                <w:szCs w:val="24"/>
              </w:rPr>
              <w:br/>
            </w:r>
            <w:proofErr w:type="spellStart"/>
            <w:r w:rsidRPr="00206DAF">
              <w:rPr>
                <w:sz w:val="24"/>
                <w:szCs w:val="24"/>
              </w:rPr>
              <w:t>ред</w:t>
            </w:r>
            <w:proofErr w:type="spellEnd"/>
            <w:r w:rsidRPr="00206DAF">
              <w:rPr>
                <w:sz w:val="24"/>
                <w:szCs w:val="24"/>
              </w:rPr>
              <w:t xml:space="preserve">. В.П. </w:t>
            </w:r>
            <w:proofErr w:type="spellStart"/>
            <w:r w:rsidRPr="00206DAF">
              <w:rPr>
                <w:sz w:val="24"/>
                <w:szCs w:val="24"/>
              </w:rPr>
              <w:t>Поліщука</w:t>
            </w:r>
            <w:proofErr w:type="spellEnd"/>
            <w:r w:rsidRPr="00206DAF">
              <w:rPr>
                <w:sz w:val="24"/>
                <w:szCs w:val="24"/>
              </w:rPr>
              <w:t xml:space="preserve">. – 2-е </w:t>
            </w:r>
            <w:proofErr w:type="spellStart"/>
            <w:r w:rsidRPr="00206DAF">
              <w:rPr>
                <w:sz w:val="24"/>
                <w:szCs w:val="24"/>
              </w:rPr>
              <w:t>вид</w:t>
            </w:r>
            <w:proofErr w:type="spellEnd"/>
            <w:r w:rsidRPr="00206DAF">
              <w:rPr>
                <w:sz w:val="24"/>
                <w:szCs w:val="24"/>
              </w:rPr>
              <w:t xml:space="preserve">. </w:t>
            </w:r>
            <w:proofErr w:type="spellStart"/>
            <w:r w:rsidRPr="00206DAF">
              <w:rPr>
                <w:sz w:val="24"/>
                <w:szCs w:val="24"/>
              </w:rPr>
              <w:t>перероб</w:t>
            </w:r>
            <w:proofErr w:type="spellEnd"/>
            <w:r w:rsidRPr="00206DAF">
              <w:rPr>
                <w:sz w:val="24"/>
                <w:szCs w:val="24"/>
              </w:rPr>
              <w:t xml:space="preserve">. і </w:t>
            </w:r>
            <w:proofErr w:type="spellStart"/>
            <w:r w:rsidRPr="00206DAF">
              <w:rPr>
                <w:sz w:val="24"/>
                <w:szCs w:val="24"/>
              </w:rPr>
              <w:t>доп</w:t>
            </w:r>
            <w:proofErr w:type="spellEnd"/>
            <w:r w:rsidRPr="00206DAF">
              <w:rPr>
                <w:sz w:val="24"/>
                <w:szCs w:val="24"/>
              </w:rPr>
              <w:t xml:space="preserve">. – К.: </w:t>
            </w:r>
            <w:proofErr w:type="spellStart"/>
            <w:r w:rsidRPr="00206DAF">
              <w:rPr>
                <w:sz w:val="24"/>
                <w:szCs w:val="24"/>
              </w:rPr>
              <w:t>Урожай</w:t>
            </w:r>
            <w:proofErr w:type="spellEnd"/>
            <w:r w:rsidRPr="00206DAF">
              <w:rPr>
                <w:sz w:val="24"/>
                <w:szCs w:val="24"/>
              </w:rPr>
              <w:t>, 1990. –</w:t>
            </w:r>
            <w:r w:rsidRPr="00206DAF">
              <w:rPr>
                <w:sz w:val="24"/>
                <w:szCs w:val="24"/>
              </w:rPr>
              <w:br/>
              <w:t xml:space="preserve">10. </w:t>
            </w:r>
            <w:proofErr w:type="spellStart"/>
            <w:r w:rsidRPr="00206DAF">
              <w:rPr>
                <w:sz w:val="24"/>
                <w:szCs w:val="24"/>
              </w:rPr>
              <w:t>Лебедев</w:t>
            </w:r>
            <w:proofErr w:type="spellEnd"/>
            <w:r w:rsidRPr="00206DAF">
              <w:rPr>
                <w:sz w:val="24"/>
                <w:szCs w:val="24"/>
              </w:rPr>
              <w:t xml:space="preserve"> В.И., </w:t>
            </w:r>
            <w:proofErr w:type="spellStart"/>
            <w:r w:rsidRPr="00206DAF">
              <w:rPr>
                <w:sz w:val="24"/>
                <w:szCs w:val="24"/>
              </w:rPr>
              <w:t>Билаш</w:t>
            </w:r>
            <w:proofErr w:type="spellEnd"/>
            <w:r w:rsidRPr="00206DAF">
              <w:rPr>
                <w:sz w:val="24"/>
                <w:szCs w:val="24"/>
              </w:rPr>
              <w:t xml:space="preserve"> Н.Г. </w:t>
            </w:r>
            <w:proofErr w:type="spellStart"/>
            <w:r w:rsidRPr="00206DAF">
              <w:rPr>
                <w:sz w:val="24"/>
                <w:szCs w:val="24"/>
              </w:rPr>
              <w:t>Биология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медоносной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пчелы</w:t>
            </w:r>
            <w:proofErr w:type="spellEnd"/>
            <w:r w:rsidRPr="00206DAF">
              <w:rPr>
                <w:sz w:val="24"/>
                <w:szCs w:val="24"/>
              </w:rPr>
              <w:t>. – М.:</w:t>
            </w:r>
            <w:r w:rsidRPr="00206DAF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Агропромиздат</w:t>
            </w:r>
            <w:proofErr w:type="spellEnd"/>
            <w:r>
              <w:rPr>
                <w:sz w:val="24"/>
                <w:szCs w:val="24"/>
              </w:rPr>
              <w:t>. 1991.</w:t>
            </w:r>
            <w:r w:rsidRPr="00206DAF">
              <w:rPr>
                <w:sz w:val="24"/>
                <w:szCs w:val="24"/>
              </w:rPr>
              <w:br/>
              <w:t xml:space="preserve">11. </w:t>
            </w:r>
            <w:proofErr w:type="spellStart"/>
            <w:r w:rsidRPr="00206DAF">
              <w:rPr>
                <w:sz w:val="24"/>
                <w:szCs w:val="24"/>
              </w:rPr>
              <w:t>Манойленко</w:t>
            </w:r>
            <w:proofErr w:type="spellEnd"/>
            <w:r w:rsidRPr="00206DAF">
              <w:rPr>
                <w:sz w:val="24"/>
                <w:szCs w:val="24"/>
              </w:rPr>
              <w:t xml:space="preserve"> С.В. </w:t>
            </w:r>
            <w:proofErr w:type="spellStart"/>
            <w:r w:rsidRPr="00206DAF">
              <w:rPr>
                <w:sz w:val="24"/>
                <w:szCs w:val="24"/>
              </w:rPr>
              <w:t>Бджільництво</w:t>
            </w:r>
            <w:proofErr w:type="spellEnd"/>
            <w:r w:rsidRPr="00206DAF">
              <w:rPr>
                <w:sz w:val="24"/>
                <w:szCs w:val="24"/>
              </w:rPr>
              <w:t xml:space="preserve">. </w:t>
            </w:r>
            <w:proofErr w:type="spellStart"/>
            <w:r w:rsidRPr="00206DAF">
              <w:rPr>
                <w:sz w:val="24"/>
                <w:szCs w:val="24"/>
              </w:rPr>
              <w:t>Методичні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рекомендації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до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вивчення</w:t>
            </w:r>
            <w:proofErr w:type="spellEnd"/>
            <w:r w:rsidRPr="00206DAF">
              <w:rPr>
                <w:sz w:val="24"/>
                <w:szCs w:val="24"/>
              </w:rPr>
              <w:br/>
            </w:r>
            <w:proofErr w:type="spellStart"/>
            <w:r w:rsidRPr="00206DAF">
              <w:rPr>
                <w:sz w:val="24"/>
                <w:szCs w:val="24"/>
              </w:rPr>
              <w:t>дисципліни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для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студентів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напряму</w:t>
            </w:r>
            <w:proofErr w:type="spellEnd"/>
            <w:r w:rsidRPr="00206DAF">
              <w:rPr>
                <w:sz w:val="24"/>
                <w:szCs w:val="24"/>
              </w:rPr>
              <w:t xml:space="preserve"> 201 – </w:t>
            </w:r>
            <w:proofErr w:type="spellStart"/>
            <w:r w:rsidRPr="00206DAF">
              <w:rPr>
                <w:sz w:val="24"/>
                <w:szCs w:val="24"/>
              </w:rPr>
              <w:t>Агрономія</w:t>
            </w:r>
            <w:proofErr w:type="spellEnd"/>
            <w:r w:rsidRPr="00206DAF">
              <w:rPr>
                <w:sz w:val="24"/>
                <w:szCs w:val="24"/>
              </w:rPr>
              <w:t>. –</w:t>
            </w:r>
            <w:r w:rsidRPr="00206DAF">
              <w:rPr>
                <w:sz w:val="24"/>
                <w:szCs w:val="24"/>
              </w:rPr>
              <w:br/>
            </w:r>
            <w:proofErr w:type="spellStart"/>
            <w:r w:rsidRPr="00206D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ропивницький</w:t>
            </w:r>
            <w:proofErr w:type="spellEnd"/>
            <w:r>
              <w:rPr>
                <w:sz w:val="24"/>
                <w:szCs w:val="24"/>
              </w:rPr>
              <w:t xml:space="preserve">: ЦНТУ, 2018. </w:t>
            </w:r>
            <w:r w:rsidRPr="00206DAF">
              <w:rPr>
                <w:sz w:val="24"/>
                <w:szCs w:val="24"/>
              </w:rPr>
              <w:br/>
              <w:t xml:space="preserve">12. </w:t>
            </w:r>
            <w:proofErr w:type="spellStart"/>
            <w:r w:rsidRPr="00206DAF">
              <w:rPr>
                <w:sz w:val="24"/>
                <w:szCs w:val="24"/>
              </w:rPr>
              <w:t>Мегедь</w:t>
            </w:r>
            <w:proofErr w:type="spellEnd"/>
            <w:r w:rsidRPr="00206DAF">
              <w:rPr>
                <w:sz w:val="24"/>
                <w:szCs w:val="24"/>
              </w:rPr>
              <w:t xml:space="preserve"> О.Г., </w:t>
            </w:r>
            <w:proofErr w:type="spellStart"/>
            <w:r w:rsidRPr="00206DAF">
              <w:rPr>
                <w:sz w:val="24"/>
                <w:szCs w:val="24"/>
              </w:rPr>
              <w:t>Поліщук</w:t>
            </w:r>
            <w:proofErr w:type="spellEnd"/>
            <w:r w:rsidRPr="00206DAF">
              <w:rPr>
                <w:sz w:val="24"/>
                <w:szCs w:val="24"/>
              </w:rPr>
              <w:t xml:space="preserve"> В.П. </w:t>
            </w:r>
            <w:proofErr w:type="spellStart"/>
            <w:r w:rsidRPr="00206DAF">
              <w:rPr>
                <w:sz w:val="24"/>
                <w:szCs w:val="24"/>
              </w:rPr>
              <w:t>Бджільництво</w:t>
            </w:r>
            <w:proofErr w:type="spellEnd"/>
            <w:r w:rsidRPr="00206DAF">
              <w:rPr>
                <w:sz w:val="24"/>
                <w:szCs w:val="24"/>
              </w:rPr>
              <w:t xml:space="preserve">. – К.: </w:t>
            </w:r>
            <w:proofErr w:type="spellStart"/>
            <w:r w:rsidRPr="00206DAF">
              <w:rPr>
                <w:sz w:val="24"/>
                <w:szCs w:val="24"/>
              </w:rPr>
              <w:t>Вища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школа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Головне</w:t>
            </w:r>
            <w:proofErr w:type="spellEnd"/>
            <w:r w:rsidRPr="00206DAF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вид-во</w:t>
            </w:r>
            <w:proofErr w:type="spellEnd"/>
            <w:r>
              <w:rPr>
                <w:sz w:val="24"/>
                <w:szCs w:val="24"/>
              </w:rPr>
              <w:t xml:space="preserve">, 1987. </w:t>
            </w:r>
            <w:r w:rsidRPr="00206DAF">
              <w:rPr>
                <w:sz w:val="24"/>
                <w:szCs w:val="24"/>
              </w:rPr>
              <w:br/>
              <w:t xml:space="preserve">13. </w:t>
            </w:r>
            <w:proofErr w:type="spellStart"/>
            <w:r w:rsidRPr="00206DAF">
              <w:rPr>
                <w:sz w:val="24"/>
                <w:szCs w:val="24"/>
              </w:rPr>
              <w:t>Поліщук</w:t>
            </w:r>
            <w:proofErr w:type="spellEnd"/>
            <w:r w:rsidRPr="00206DAF">
              <w:rPr>
                <w:sz w:val="24"/>
                <w:szCs w:val="24"/>
              </w:rPr>
              <w:t xml:space="preserve"> В.П. </w:t>
            </w:r>
            <w:proofErr w:type="spellStart"/>
            <w:r w:rsidRPr="00206DAF">
              <w:rPr>
                <w:sz w:val="24"/>
                <w:szCs w:val="24"/>
              </w:rPr>
              <w:t>Бджільництво</w:t>
            </w:r>
            <w:proofErr w:type="spellEnd"/>
            <w:r w:rsidRPr="00206DAF">
              <w:rPr>
                <w:sz w:val="24"/>
                <w:szCs w:val="24"/>
              </w:rPr>
              <w:t xml:space="preserve">: </w:t>
            </w:r>
            <w:proofErr w:type="spellStart"/>
            <w:r w:rsidRPr="00206DAF">
              <w:rPr>
                <w:sz w:val="24"/>
                <w:szCs w:val="24"/>
              </w:rPr>
              <w:t>Підручник</w:t>
            </w:r>
            <w:proofErr w:type="spellEnd"/>
            <w:r w:rsidRPr="00206DAF">
              <w:rPr>
                <w:sz w:val="24"/>
                <w:szCs w:val="24"/>
              </w:rPr>
              <w:t xml:space="preserve">. – К.: </w:t>
            </w:r>
            <w:proofErr w:type="spellStart"/>
            <w:r w:rsidRPr="00206DAF">
              <w:rPr>
                <w:sz w:val="24"/>
                <w:szCs w:val="24"/>
              </w:rPr>
              <w:t>Вища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шк</w:t>
            </w:r>
            <w:proofErr w:type="spellEnd"/>
            <w:r w:rsidRPr="00206DAF">
              <w:rPr>
                <w:sz w:val="24"/>
                <w:szCs w:val="24"/>
              </w:rPr>
              <w:t xml:space="preserve">., 2001 – 287 с. </w:t>
            </w:r>
            <w:r w:rsidRPr="00206DAF">
              <w:rPr>
                <w:sz w:val="24"/>
                <w:szCs w:val="24"/>
              </w:rPr>
              <w:br/>
              <w:t xml:space="preserve">14. </w:t>
            </w:r>
            <w:proofErr w:type="spellStart"/>
            <w:r w:rsidRPr="00206DAF">
              <w:rPr>
                <w:sz w:val="24"/>
                <w:szCs w:val="24"/>
              </w:rPr>
              <w:t>Поліщук</w:t>
            </w:r>
            <w:proofErr w:type="spellEnd"/>
            <w:r w:rsidRPr="00206DAF">
              <w:rPr>
                <w:sz w:val="24"/>
                <w:szCs w:val="24"/>
              </w:rPr>
              <w:t xml:space="preserve"> В.П., </w:t>
            </w:r>
            <w:proofErr w:type="spellStart"/>
            <w:r w:rsidRPr="00206DA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айдар</w:t>
            </w:r>
            <w:proofErr w:type="spellEnd"/>
            <w:r>
              <w:rPr>
                <w:sz w:val="24"/>
                <w:szCs w:val="24"/>
              </w:rPr>
              <w:t xml:space="preserve"> В.А. </w:t>
            </w:r>
            <w:proofErr w:type="spellStart"/>
            <w:r>
              <w:rPr>
                <w:sz w:val="24"/>
                <w:szCs w:val="24"/>
              </w:rPr>
              <w:t>Пасіка</w:t>
            </w:r>
            <w:proofErr w:type="spellEnd"/>
            <w:r>
              <w:rPr>
                <w:sz w:val="24"/>
                <w:szCs w:val="24"/>
              </w:rPr>
              <w:t>:-К.,2008.</w:t>
            </w:r>
            <w:r w:rsidRPr="00206DAF">
              <w:rPr>
                <w:sz w:val="24"/>
                <w:szCs w:val="24"/>
              </w:rPr>
              <w:br/>
            </w:r>
            <w:proofErr w:type="spellStart"/>
            <w:r w:rsidRPr="00206DAF">
              <w:rPr>
                <w:sz w:val="24"/>
                <w:szCs w:val="24"/>
              </w:rPr>
              <w:t>Допоміжні</w:t>
            </w:r>
            <w:proofErr w:type="spellEnd"/>
            <w:r w:rsidRPr="00206DAF">
              <w:rPr>
                <w:sz w:val="24"/>
                <w:szCs w:val="24"/>
              </w:rPr>
              <w:br/>
              <w:t xml:space="preserve">15. </w:t>
            </w:r>
            <w:proofErr w:type="spellStart"/>
            <w:r w:rsidRPr="00206DAF">
              <w:rPr>
                <w:sz w:val="24"/>
                <w:szCs w:val="24"/>
              </w:rPr>
              <w:t>Бджільництво</w:t>
            </w:r>
            <w:proofErr w:type="spellEnd"/>
            <w:r w:rsidRPr="00206DAF">
              <w:rPr>
                <w:sz w:val="24"/>
                <w:szCs w:val="24"/>
              </w:rPr>
              <w:t xml:space="preserve"> / А.І. </w:t>
            </w:r>
            <w:proofErr w:type="spellStart"/>
            <w:r w:rsidRPr="00206DAF">
              <w:rPr>
                <w:sz w:val="24"/>
                <w:szCs w:val="24"/>
              </w:rPr>
              <w:t>Черкасова</w:t>
            </w:r>
            <w:proofErr w:type="spellEnd"/>
            <w:r w:rsidRPr="00206DAF">
              <w:rPr>
                <w:sz w:val="24"/>
                <w:szCs w:val="24"/>
              </w:rPr>
              <w:t xml:space="preserve">, В.М. </w:t>
            </w:r>
            <w:proofErr w:type="spellStart"/>
            <w:r w:rsidRPr="00206DAF">
              <w:rPr>
                <w:sz w:val="24"/>
                <w:szCs w:val="24"/>
              </w:rPr>
              <w:t>Блонська</w:t>
            </w:r>
            <w:proofErr w:type="spellEnd"/>
            <w:r w:rsidRPr="00206DAF">
              <w:rPr>
                <w:sz w:val="24"/>
                <w:szCs w:val="24"/>
              </w:rPr>
              <w:t xml:space="preserve">, П.О. </w:t>
            </w:r>
            <w:proofErr w:type="spellStart"/>
            <w:r w:rsidRPr="00206DAF">
              <w:rPr>
                <w:sz w:val="24"/>
                <w:szCs w:val="24"/>
              </w:rPr>
              <w:t>Губа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та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ін</w:t>
            </w:r>
            <w:proofErr w:type="spellEnd"/>
            <w:r w:rsidRPr="00206DAF">
              <w:rPr>
                <w:sz w:val="24"/>
                <w:szCs w:val="24"/>
              </w:rPr>
              <w:t xml:space="preserve">.: </w:t>
            </w:r>
            <w:proofErr w:type="spellStart"/>
            <w:r w:rsidRPr="00206DAF">
              <w:rPr>
                <w:sz w:val="24"/>
                <w:szCs w:val="24"/>
              </w:rPr>
              <w:t>За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ред</w:t>
            </w:r>
            <w:proofErr w:type="spellEnd"/>
            <w:r w:rsidRPr="00206DAF">
              <w:rPr>
                <w:sz w:val="24"/>
                <w:szCs w:val="24"/>
              </w:rPr>
              <w:t>.</w:t>
            </w:r>
            <w:r w:rsidRPr="00206DAF">
              <w:rPr>
                <w:sz w:val="24"/>
                <w:szCs w:val="24"/>
              </w:rPr>
              <w:br/>
              <w:t>А.І.</w:t>
            </w:r>
            <w:r w:rsidRPr="00206DAF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Черкасо</w:t>
            </w:r>
            <w:r>
              <w:rPr>
                <w:sz w:val="24"/>
                <w:szCs w:val="24"/>
              </w:rPr>
              <w:t>вої</w:t>
            </w:r>
            <w:proofErr w:type="spellEnd"/>
            <w:r>
              <w:rPr>
                <w:sz w:val="24"/>
                <w:szCs w:val="24"/>
              </w:rPr>
              <w:t xml:space="preserve">. – К.: </w:t>
            </w:r>
            <w:proofErr w:type="spellStart"/>
            <w:r>
              <w:rPr>
                <w:sz w:val="24"/>
                <w:szCs w:val="24"/>
              </w:rPr>
              <w:t>Урожай</w:t>
            </w:r>
            <w:proofErr w:type="spellEnd"/>
            <w:r>
              <w:rPr>
                <w:sz w:val="24"/>
                <w:szCs w:val="24"/>
              </w:rPr>
              <w:t xml:space="preserve">, 1989. </w:t>
            </w:r>
            <w:r w:rsidRPr="00206DAF">
              <w:rPr>
                <w:sz w:val="24"/>
                <w:szCs w:val="24"/>
              </w:rPr>
              <w:br/>
              <w:t xml:space="preserve">16. </w:t>
            </w:r>
            <w:proofErr w:type="spellStart"/>
            <w:r w:rsidRPr="00206DAF">
              <w:rPr>
                <w:sz w:val="24"/>
                <w:szCs w:val="24"/>
              </w:rPr>
              <w:t>Белик</w:t>
            </w:r>
            <w:proofErr w:type="spellEnd"/>
            <w:r w:rsidRPr="00206DAF">
              <w:rPr>
                <w:sz w:val="24"/>
                <w:szCs w:val="24"/>
              </w:rPr>
              <w:t xml:space="preserve"> Э. В. </w:t>
            </w:r>
            <w:proofErr w:type="spellStart"/>
            <w:r w:rsidRPr="00206DAF">
              <w:rPr>
                <w:sz w:val="24"/>
                <w:szCs w:val="24"/>
              </w:rPr>
              <w:t>Большой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современный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справочник</w:t>
            </w:r>
            <w:proofErr w:type="spellEnd"/>
            <w:r w:rsidRPr="00206DAF">
              <w:rPr>
                <w:sz w:val="24"/>
                <w:szCs w:val="24"/>
              </w:rPr>
              <w:t xml:space="preserve"> </w:t>
            </w:r>
            <w:proofErr w:type="spellStart"/>
            <w:r w:rsidRPr="00206DAF">
              <w:rPr>
                <w:sz w:val="24"/>
                <w:szCs w:val="24"/>
              </w:rPr>
              <w:t>пчеловода</w:t>
            </w:r>
            <w:proofErr w:type="spellEnd"/>
            <w:r w:rsidRPr="00206DAF">
              <w:rPr>
                <w:sz w:val="24"/>
                <w:szCs w:val="24"/>
              </w:rPr>
              <w:t xml:space="preserve">. – </w:t>
            </w:r>
            <w:proofErr w:type="spellStart"/>
            <w:r w:rsidRPr="00206DAF">
              <w:rPr>
                <w:sz w:val="24"/>
                <w:szCs w:val="24"/>
              </w:rPr>
              <w:t>Донецк</w:t>
            </w:r>
            <w:proofErr w:type="spellEnd"/>
          </w:p>
          <w:p w:rsidR="00A20898" w:rsidRPr="00206DAF" w:rsidRDefault="00A20898" w:rsidP="00A20898">
            <w:pPr>
              <w:rPr>
                <w:sz w:val="24"/>
                <w:szCs w:val="24"/>
              </w:rPr>
            </w:pPr>
          </w:p>
          <w:p w:rsidR="009D4F9E" w:rsidRPr="00206DAF" w:rsidRDefault="009D4F9E" w:rsidP="00A20898">
            <w:pPr>
              <w:pStyle w:val="Szvegtrzs"/>
              <w:jc w:val="both"/>
              <w:rPr>
                <w:sz w:val="24"/>
              </w:rPr>
            </w:pPr>
            <w:r w:rsidRPr="00206DAF">
              <w:rPr>
                <w:sz w:val="24"/>
              </w:rPr>
              <w:t>.</w:t>
            </w:r>
          </w:p>
          <w:p w:rsidR="000C0F31" w:rsidRPr="00206DAF" w:rsidRDefault="000C0F31" w:rsidP="00A87559">
            <w:pPr>
              <w:pStyle w:val="Szvegtrzsbehzssal"/>
              <w:jc w:val="both"/>
              <w:rPr>
                <w:sz w:val="24"/>
              </w:rPr>
            </w:pPr>
          </w:p>
        </w:tc>
      </w:tr>
    </w:tbl>
    <w:p w:rsidR="00392D23" w:rsidRPr="00206DAF" w:rsidRDefault="00392D23" w:rsidP="00392D23">
      <w:pPr>
        <w:rPr>
          <w:sz w:val="24"/>
          <w:szCs w:val="24"/>
          <w:lang w:val="uk-UA"/>
        </w:rPr>
      </w:pPr>
    </w:p>
    <w:sectPr w:rsidR="00392D23" w:rsidRPr="00206DAF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34D2"/>
    <w:multiLevelType w:val="hybridMultilevel"/>
    <w:tmpl w:val="E564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1A60"/>
    <w:multiLevelType w:val="hybridMultilevel"/>
    <w:tmpl w:val="80C6A292"/>
    <w:lvl w:ilvl="0" w:tplc="2B48E49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2" w:hanging="360"/>
      </w:pPr>
    </w:lvl>
    <w:lvl w:ilvl="2" w:tplc="040E001B" w:tentative="1">
      <w:start w:val="1"/>
      <w:numFmt w:val="lowerRoman"/>
      <w:lvlText w:val="%3."/>
      <w:lvlJc w:val="right"/>
      <w:pPr>
        <w:ind w:left="2272" w:hanging="180"/>
      </w:pPr>
    </w:lvl>
    <w:lvl w:ilvl="3" w:tplc="040E000F" w:tentative="1">
      <w:start w:val="1"/>
      <w:numFmt w:val="decimal"/>
      <w:lvlText w:val="%4."/>
      <w:lvlJc w:val="left"/>
      <w:pPr>
        <w:ind w:left="2992" w:hanging="360"/>
      </w:pPr>
    </w:lvl>
    <w:lvl w:ilvl="4" w:tplc="040E0019" w:tentative="1">
      <w:start w:val="1"/>
      <w:numFmt w:val="lowerLetter"/>
      <w:lvlText w:val="%5."/>
      <w:lvlJc w:val="left"/>
      <w:pPr>
        <w:ind w:left="3712" w:hanging="360"/>
      </w:pPr>
    </w:lvl>
    <w:lvl w:ilvl="5" w:tplc="040E001B" w:tentative="1">
      <w:start w:val="1"/>
      <w:numFmt w:val="lowerRoman"/>
      <w:lvlText w:val="%6."/>
      <w:lvlJc w:val="right"/>
      <w:pPr>
        <w:ind w:left="4432" w:hanging="180"/>
      </w:pPr>
    </w:lvl>
    <w:lvl w:ilvl="6" w:tplc="040E000F" w:tentative="1">
      <w:start w:val="1"/>
      <w:numFmt w:val="decimal"/>
      <w:lvlText w:val="%7."/>
      <w:lvlJc w:val="left"/>
      <w:pPr>
        <w:ind w:left="5152" w:hanging="360"/>
      </w:pPr>
    </w:lvl>
    <w:lvl w:ilvl="7" w:tplc="040E0019" w:tentative="1">
      <w:start w:val="1"/>
      <w:numFmt w:val="lowerLetter"/>
      <w:lvlText w:val="%8."/>
      <w:lvlJc w:val="left"/>
      <w:pPr>
        <w:ind w:left="5872" w:hanging="360"/>
      </w:pPr>
    </w:lvl>
    <w:lvl w:ilvl="8" w:tplc="040E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712B4DAE"/>
    <w:multiLevelType w:val="hybridMultilevel"/>
    <w:tmpl w:val="B3A8DE12"/>
    <w:lvl w:ilvl="0" w:tplc="00B47792">
      <w:start w:val="1"/>
      <w:numFmt w:val="decimal"/>
      <w:lvlText w:val="%1."/>
      <w:lvlJc w:val="left"/>
      <w:pPr>
        <w:ind w:left="119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12" w:hanging="360"/>
      </w:pPr>
    </w:lvl>
    <w:lvl w:ilvl="2" w:tplc="040E001B" w:tentative="1">
      <w:start w:val="1"/>
      <w:numFmt w:val="lowerRoman"/>
      <w:lvlText w:val="%3."/>
      <w:lvlJc w:val="right"/>
      <w:pPr>
        <w:ind w:left="2632" w:hanging="180"/>
      </w:pPr>
    </w:lvl>
    <w:lvl w:ilvl="3" w:tplc="040E000F" w:tentative="1">
      <w:start w:val="1"/>
      <w:numFmt w:val="decimal"/>
      <w:lvlText w:val="%4."/>
      <w:lvlJc w:val="left"/>
      <w:pPr>
        <w:ind w:left="3352" w:hanging="360"/>
      </w:pPr>
    </w:lvl>
    <w:lvl w:ilvl="4" w:tplc="040E0019" w:tentative="1">
      <w:start w:val="1"/>
      <w:numFmt w:val="lowerLetter"/>
      <w:lvlText w:val="%5."/>
      <w:lvlJc w:val="left"/>
      <w:pPr>
        <w:ind w:left="4072" w:hanging="360"/>
      </w:pPr>
    </w:lvl>
    <w:lvl w:ilvl="5" w:tplc="040E001B" w:tentative="1">
      <w:start w:val="1"/>
      <w:numFmt w:val="lowerRoman"/>
      <w:lvlText w:val="%6."/>
      <w:lvlJc w:val="right"/>
      <w:pPr>
        <w:ind w:left="4792" w:hanging="180"/>
      </w:pPr>
    </w:lvl>
    <w:lvl w:ilvl="6" w:tplc="040E000F" w:tentative="1">
      <w:start w:val="1"/>
      <w:numFmt w:val="decimal"/>
      <w:lvlText w:val="%7."/>
      <w:lvlJc w:val="left"/>
      <w:pPr>
        <w:ind w:left="5512" w:hanging="360"/>
      </w:pPr>
    </w:lvl>
    <w:lvl w:ilvl="7" w:tplc="040E0019" w:tentative="1">
      <w:start w:val="1"/>
      <w:numFmt w:val="lowerLetter"/>
      <w:lvlText w:val="%8."/>
      <w:lvlJc w:val="left"/>
      <w:pPr>
        <w:ind w:left="6232" w:hanging="360"/>
      </w:pPr>
    </w:lvl>
    <w:lvl w:ilvl="8" w:tplc="040E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7DD941A3"/>
    <w:multiLevelType w:val="hybridMultilevel"/>
    <w:tmpl w:val="8E4E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10922"/>
    <w:rsid w:val="00015444"/>
    <w:rsid w:val="00032B36"/>
    <w:rsid w:val="00055A3C"/>
    <w:rsid w:val="000C0F31"/>
    <w:rsid w:val="001425FD"/>
    <w:rsid w:val="00171049"/>
    <w:rsid w:val="00184D15"/>
    <w:rsid w:val="001C5514"/>
    <w:rsid w:val="0020180B"/>
    <w:rsid w:val="00203877"/>
    <w:rsid w:val="00206DAF"/>
    <w:rsid w:val="0028088A"/>
    <w:rsid w:val="00295510"/>
    <w:rsid w:val="002C40AD"/>
    <w:rsid w:val="003513B9"/>
    <w:rsid w:val="00380D20"/>
    <w:rsid w:val="00392D23"/>
    <w:rsid w:val="003C4985"/>
    <w:rsid w:val="00402BCE"/>
    <w:rsid w:val="00404B44"/>
    <w:rsid w:val="004273F7"/>
    <w:rsid w:val="004B7818"/>
    <w:rsid w:val="004E2C2F"/>
    <w:rsid w:val="00526D7D"/>
    <w:rsid w:val="006618B7"/>
    <w:rsid w:val="006C5D06"/>
    <w:rsid w:val="006D53A3"/>
    <w:rsid w:val="00705681"/>
    <w:rsid w:val="00705E17"/>
    <w:rsid w:val="00771297"/>
    <w:rsid w:val="0077713E"/>
    <w:rsid w:val="007B1F80"/>
    <w:rsid w:val="007E3FBF"/>
    <w:rsid w:val="007F1574"/>
    <w:rsid w:val="008827B1"/>
    <w:rsid w:val="008842E1"/>
    <w:rsid w:val="008A059F"/>
    <w:rsid w:val="008B5C7C"/>
    <w:rsid w:val="008F1408"/>
    <w:rsid w:val="00994568"/>
    <w:rsid w:val="009D4F9E"/>
    <w:rsid w:val="00A20898"/>
    <w:rsid w:val="00A26453"/>
    <w:rsid w:val="00A434B2"/>
    <w:rsid w:val="00A66E8A"/>
    <w:rsid w:val="00A87559"/>
    <w:rsid w:val="00B46DB5"/>
    <w:rsid w:val="00B64A4D"/>
    <w:rsid w:val="00BC4B0F"/>
    <w:rsid w:val="00C75F5E"/>
    <w:rsid w:val="00CB770D"/>
    <w:rsid w:val="00DA3F3F"/>
    <w:rsid w:val="00E237EC"/>
    <w:rsid w:val="00E41F89"/>
    <w:rsid w:val="00E47EA8"/>
    <w:rsid w:val="00ED63DD"/>
    <w:rsid w:val="00EE0C12"/>
    <w:rsid w:val="00EF36CD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6A0"/>
  <w15:docId w15:val="{AFC17D1B-C4B7-40EB-8C84-AB197C4F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7B1"/>
  </w:style>
  <w:style w:type="paragraph" w:styleId="Cmsor3">
    <w:name w:val="heading 3"/>
    <w:basedOn w:val="Norml"/>
    <w:next w:val="Norml"/>
    <w:link w:val="Cmsor3Char"/>
    <w:qFormat/>
    <w:rsid w:val="009D4F9E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C4B0F"/>
    <w:pPr>
      <w:ind w:left="720"/>
      <w:contextualSpacing/>
    </w:pPr>
  </w:style>
  <w:style w:type="paragraph" w:styleId="llb">
    <w:name w:val="footer"/>
    <w:basedOn w:val="Norml"/>
    <w:link w:val="llbChar"/>
    <w:rsid w:val="00CB7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llbChar">
    <w:name w:val="Élőláb Char"/>
    <w:basedOn w:val="Bekezdsalapbettpusa"/>
    <w:link w:val="llb"/>
    <w:rsid w:val="00CB77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C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D4F9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Szvegtrzs">
    <w:name w:val="Body Text"/>
    <w:basedOn w:val="Norml"/>
    <w:link w:val="SzvegtrzsChar"/>
    <w:rsid w:val="009D4F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Char">
    <w:name w:val="Szövegtörzs Char"/>
    <w:basedOn w:val="Bekezdsalapbettpusa"/>
    <w:link w:val="Szvegtrzs"/>
    <w:rsid w:val="009D4F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Szvegtrzsbehzssal">
    <w:name w:val="Body Text Indent"/>
    <w:basedOn w:val="Norml"/>
    <w:link w:val="SzvegtrzsbehzssalChar"/>
    <w:rsid w:val="009D4F9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9D4F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markedcontent">
    <w:name w:val="markedcontent"/>
    <w:basedOn w:val="Bekezdsalapbettpusa"/>
    <w:rsid w:val="0020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73E7-37AC-4D08-81FA-82EAC2B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3294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</dc:creator>
  <cp:lastModifiedBy>bb</cp:lastModifiedBy>
  <cp:revision>5</cp:revision>
  <dcterms:created xsi:type="dcterms:W3CDTF">2021-08-25T07:14:00Z</dcterms:created>
  <dcterms:modified xsi:type="dcterms:W3CDTF">2021-09-01T11:04:00Z</dcterms:modified>
</cp:coreProperties>
</file>