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2C2F" w:rsidRPr="00526D7D" w:rsidRDefault="004E2C2F" w:rsidP="00392D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26D7D">
        <w:rPr>
          <w:rFonts w:ascii="Times New Roman" w:hAnsi="Times New Roman" w:cs="Times New Roman"/>
          <w:b/>
          <w:sz w:val="24"/>
          <w:szCs w:val="24"/>
        </w:rPr>
        <w:t>II. Rákóci Ferenc Kárpátaljai Magyar Főiskola</w:t>
      </w:r>
    </w:p>
    <w:p w:rsidR="004E2C2F" w:rsidRPr="00526D7D" w:rsidRDefault="004E2C2F" w:rsidP="004E2C2F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Rcsostblzat"/>
        <w:tblW w:w="9572" w:type="dxa"/>
        <w:tblLook w:val="04A0" w:firstRow="1" w:lastRow="0" w:firstColumn="1" w:lastColumn="0" w:noHBand="0" w:noVBand="1"/>
      </w:tblPr>
      <w:tblGrid>
        <w:gridCol w:w="1819"/>
        <w:gridCol w:w="1368"/>
        <w:gridCol w:w="1672"/>
        <w:gridCol w:w="1368"/>
        <w:gridCol w:w="1824"/>
        <w:gridCol w:w="1521"/>
      </w:tblGrid>
      <w:tr w:rsidR="00A26453" w:rsidTr="00DE78A3">
        <w:trPr>
          <w:trHeight w:val="1453"/>
        </w:trPr>
        <w:tc>
          <w:tcPr>
            <w:tcW w:w="1819" w:type="dxa"/>
            <w:vAlign w:val="center"/>
          </w:tcPr>
          <w:p w:rsidR="00A26453" w:rsidRPr="00526D7D" w:rsidRDefault="00A26453" w:rsidP="00DE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Képzési szint</w:t>
            </w:r>
          </w:p>
          <w:p w:rsidR="00A26453" w:rsidRPr="00526D7D" w:rsidRDefault="00A26453" w:rsidP="00DE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  <w:vAlign w:val="center"/>
          </w:tcPr>
          <w:p w:rsidR="007D06F4" w:rsidRPr="00DE78A3" w:rsidRDefault="00DE78A3" w:rsidP="00DE78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BSc</w:t>
            </w:r>
          </w:p>
          <w:p w:rsidR="00A26453" w:rsidRPr="00526D7D" w:rsidRDefault="00A26453" w:rsidP="00DE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72" w:type="dxa"/>
            <w:vAlign w:val="center"/>
          </w:tcPr>
          <w:p w:rsidR="00A26453" w:rsidRPr="00526D7D" w:rsidRDefault="00A26453" w:rsidP="00DE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Tagozat</w:t>
            </w:r>
          </w:p>
          <w:p w:rsidR="00A26453" w:rsidRPr="00526D7D" w:rsidRDefault="00A26453" w:rsidP="00DE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368" w:type="dxa"/>
            <w:vAlign w:val="center"/>
          </w:tcPr>
          <w:p w:rsidR="007D06F4" w:rsidRPr="00E217FA" w:rsidRDefault="007D06F4" w:rsidP="00DE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17FA">
              <w:rPr>
                <w:rFonts w:ascii="Times New Roman" w:hAnsi="Times New Roman" w:cs="Times New Roman"/>
                <w:sz w:val="24"/>
                <w:szCs w:val="24"/>
              </w:rPr>
              <w:t>nappali</w:t>
            </w:r>
          </w:p>
          <w:p w:rsidR="00A26453" w:rsidRPr="00526D7D" w:rsidRDefault="00A26453" w:rsidP="00DE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24" w:type="dxa"/>
            <w:vAlign w:val="center"/>
          </w:tcPr>
          <w:p w:rsidR="00A26453" w:rsidRPr="00526D7D" w:rsidRDefault="00A26453" w:rsidP="00DE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D7D">
              <w:rPr>
                <w:rFonts w:ascii="Times New Roman" w:hAnsi="Times New Roman" w:cs="Times New Roman"/>
                <w:b/>
                <w:sz w:val="24"/>
                <w:szCs w:val="24"/>
              </w:rPr>
              <w:t>Tanév/félév</w:t>
            </w:r>
          </w:p>
          <w:p w:rsidR="00A26453" w:rsidRPr="00526D7D" w:rsidRDefault="00A26453" w:rsidP="00DE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521" w:type="dxa"/>
            <w:vAlign w:val="center"/>
          </w:tcPr>
          <w:p w:rsidR="007D06F4" w:rsidRPr="00E217FA" w:rsidRDefault="00DE78A3" w:rsidP="00DE78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I/1</w:t>
            </w:r>
          </w:p>
          <w:p w:rsidR="00A26453" w:rsidRPr="00526D7D" w:rsidRDefault="00A26453" w:rsidP="00DE78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26D7D" w:rsidRDefault="00392D23" w:rsidP="00392D23">
      <w:pPr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6C5D06">
        <w:rPr>
          <w:rFonts w:ascii="Times New Roman" w:hAnsi="Times New Roman" w:cs="Times New Roman"/>
          <w:b/>
          <w:sz w:val="24"/>
          <w:szCs w:val="24"/>
        </w:rPr>
        <w:t>Tantárgyleírás</w:t>
      </w:r>
    </w:p>
    <w:tbl>
      <w:tblPr>
        <w:tblStyle w:val="Rcsostblzat"/>
        <w:tblW w:w="9493" w:type="dxa"/>
        <w:tblLook w:val="04A0" w:firstRow="1" w:lastRow="0" w:firstColumn="1" w:lastColumn="0" w:noHBand="0" w:noVBand="1"/>
      </w:tblPr>
      <w:tblGrid>
        <w:gridCol w:w="3150"/>
        <w:gridCol w:w="6343"/>
      </w:tblGrid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1425FD"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címe</w:t>
            </w:r>
          </w:p>
          <w:p w:rsidR="00392D23" w:rsidRPr="00B46DB5" w:rsidRDefault="00392D23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Default="004E08F1" w:rsidP="00E217FA">
            <w:pPr>
              <w:jc w:val="both"/>
              <w:rPr>
                <w:lang w:val="uk-UA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Szakrális </w:t>
            </w:r>
            <w:r w:rsidR="00932822">
              <w:rPr>
                <w:rFonts w:ascii="Times New Roman" w:hAnsi="Times New Roman" w:cs="Times New Roman"/>
                <w:sz w:val="24"/>
              </w:rPr>
              <w:t xml:space="preserve">(vallási) </w:t>
            </w:r>
            <w:r>
              <w:rPr>
                <w:rFonts w:ascii="Times New Roman" w:hAnsi="Times New Roman" w:cs="Times New Roman"/>
                <w:sz w:val="24"/>
              </w:rPr>
              <w:t>turizmus</w:t>
            </w:r>
          </w:p>
        </w:tc>
      </w:tr>
      <w:tr w:rsidR="00E217FA" w:rsidTr="00B46DB5">
        <w:tc>
          <w:tcPr>
            <w:tcW w:w="3150" w:type="dxa"/>
            <w:shd w:val="clear" w:color="auto" w:fill="D9D9D9" w:themeFill="background1" w:themeFillShade="D9"/>
          </w:tcPr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Tanszék</w:t>
            </w:r>
          </w:p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17FA" w:rsidRPr="001B66AF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1B66AF">
              <w:rPr>
                <w:rFonts w:ascii="Times New Roman" w:hAnsi="Times New Roman" w:cs="Times New Roman"/>
                <w:sz w:val="24"/>
              </w:rPr>
              <w:t>Földtudományi és Turizmus</w:t>
            </w:r>
          </w:p>
        </w:tc>
      </w:tr>
      <w:tr w:rsidR="00E217FA" w:rsidTr="00B46DB5">
        <w:tc>
          <w:tcPr>
            <w:tcW w:w="3150" w:type="dxa"/>
            <w:shd w:val="clear" w:color="auto" w:fill="D9D9D9" w:themeFill="background1" w:themeFillShade="D9"/>
          </w:tcPr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Képzési program</w:t>
            </w:r>
          </w:p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6343" w:type="dxa"/>
          </w:tcPr>
          <w:p w:rsidR="00E217FA" w:rsidRPr="001B66AF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392D23" w:rsidTr="00771297">
        <w:trPr>
          <w:trHeight w:val="1859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E237EC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 tantárgy típusa, kreditértéke, ó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raszám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(előadás/szeminárium/önálló munka)</w:t>
            </w:r>
          </w:p>
          <w:p w:rsidR="00E47EA8" w:rsidRPr="00B46DB5" w:rsidRDefault="00E47EA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37EC" w:rsidRPr="00E237EC" w:rsidRDefault="00E217FA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Típus: </w:t>
            </w:r>
            <w:r w:rsidR="00932822">
              <w:rPr>
                <w:rFonts w:ascii="Times New Roman" w:hAnsi="Times New Roman" w:cs="Times New Roman"/>
                <w:sz w:val="24"/>
                <w:szCs w:val="24"/>
              </w:rPr>
              <w:t xml:space="preserve">szabadon </w:t>
            </w:r>
            <w:r w:rsidR="00D11657">
              <w:rPr>
                <w:rFonts w:ascii="Times New Roman" w:hAnsi="Times New Roman" w:cs="Times New Roman"/>
                <w:sz w:val="24"/>
                <w:szCs w:val="24"/>
              </w:rPr>
              <w:t>választható</w:t>
            </w:r>
            <w:r w:rsidR="00E237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7EC" w:rsidRDefault="00E237EC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Kreditérték: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08F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4E08F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 xml:space="preserve"> óra)</w:t>
            </w:r>
          </w:p>
          <w:p w:rsidR="00392D23" w:rsidRPr="00705681" w:rsidRDefault="001425FD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Előadás: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:rsidR="001425FD" w:rsidRPr="00705681" w:rsidRDefault="001425FD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Szeminárium/gyakorlat: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:rsidR="001425FD" w:rsidRPr="00705681" w:rsidRDefault="001425FD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Laboratóriumi munka:</w:t>
            </w:r>
          </w:p>
          <w:p w:rsidR="001425FD" w:rsidRPr="00705681" w:rsidRDefault="001425FD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sz w:val="24"/>
                <w:szCs w:val="24"/>
              </w:rPr>
              <w:t>Önálló munka: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78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</w:t>
            </w:r>
            <w:r w:rsidR="00E217FA">
              <w:rPr>
                <w:rFonts w:ascii="Times New Roman" w:hAnsi="Times New Roman" w:cs="Times New Roman"/>
                <w:sz w:val="24"/>
                <w:szCs w:val="24"/>
              </w:rPr>
              <w:t xml:space="preserve"> óra</w:t>
            </w:r>
          </w:p>
          <w:p w:rsidR="00705681" w:rsidRPr="00705681" w:rsidRDefault="00705681" w:rsidP="00E217FA">
            <w:pPr>
              <w:jc w:val="both"/>
            </w:pPr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E47EA8" w:rsidRPr="00B46DB5" w:rsidRDefault="001425FD" w:rsidP="00ED1BBE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Tárgyfelelős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ktató(</w:t>
            </w:r>
            <w:proofErr w:type="gramEnd"/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k) (név, tudományos fokozat, tudományos cím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e-mail cím</w:t>
            </w:r>
            <w:r w:rsidR="0099456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343" w:type="dxa"/>
          </w:tcPr>
          <w:p w:rsidR="00E217FA" w:rsidRPr="00C0447E" w:rsidRDefault="00E217FA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B66AF">
              <w:rPr>
                <w:rFonts w:ascii="Times New Roman" w:hAnsi="Times New Roman" w:cs="Times New Roman"/>
                <w:sz w:val="24"/>
                <w:szCs w:val="24"/>
              </w:rPr>
              <w:t xml:space="preserve">Tóth Attila, </w:t>
            </w:r>
            <w:r w:rsidR="004E08F1">
              <w:rPr>
                <w:rFonts w:ascii="Times New Roman" w:hAnsi="Times New Roman" w:cs="Times New Roman"/>
                <w:sz w:val="24"/>
                <w:szCs w:val="24"/>
              </w:rPr>
              <w:t>adjunktus</w:t>
            </w:r>
            <w:r w:rsidRPr="00C0447E">
              <w:t xml:space="preserve">, </w:t>
            </w:r>
            <w:r w:rsidRPr="001B66AF">
              <w:rPr>
                <w:rFonts w:ascii="Times New Roman" w:hAnsi="Times New Roman" w:cs="Times New Roman"/>
                <w:sz w:val="24"/>
                <w:szCs w:val="24"/>
              </w:rPr>
              <w:t>toth.attila@kmf.org.ua</w:t>
            </w:r>
            <w:bookmarkStart w:id="0" w:name="_GoBack"/>
            <w:bookmarkEnd w:id="0"/>
          </w:p>
        </w:tc>
      </w:tr>
      <w:tr w:rsidR="00392D23" w:rsidTr="00B46DB5">
        <w:tc>
          <w:tcPr>
            <w:tcW w:w="3150" w:type="dxa"/>
            <w:shd w:val="clear" w:color="auto" w:fill="D9D9D9" w:themeFill="background1" w:themeFillShade="D9"/>
          </w:tcPr>
          <w:p w:rsidR="00392D23" w:rsidRPr="00B46DB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A tantárgy elő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követelményei</w:t>
            </w:r>
          </w:p>
          <w:p w:rsidR="007B1F80" w:rsidRPr="00B46DB5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392D23" w:rsidRPr="00C0447E" w:rsidRDefault="00C0447E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447E">
              <w:rPr>
                <w:rFonts w:ascii="Times New Roman" w:hAnsi="Times New Roman" w:cs="Times New Roman"/>
                <w:sz w:val="24"/>
                <w:szCs w:val="24"/>
              </w:rPr>
              <w:t>Középiskolai földrajz és történelem</w:t>
            </w:r>
          </w:p>
        </w:tc>
      </w:tr>
      <w:tr w:rsidR="00392D23" w:rsidTr="00771297">
        <w:trPr>
          <w:trHeight w:val="976"/>
        </w:trPr>
        <w:tc>
          <w:tcPr>
            <w:tcW w:w="3150" w:type="dxa"/>
            <w:shd w:val="clear" w:color="auto" w:fill="D9D9D9" w:themeFill="background1" w:themeFillShade="D9"/>
          </w:tcPr>
          <w:p w:rsidR="00392D23" w:rsidRPr="003C4985" w:rsidRDefault="00994568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 w:rsidR="00E47EA8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általános ismertetése</w:t>
            </w:r>
            <w:r w:rsidR="003C4985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, </w:t>
            </w:r>
            <w:r w:rsidR="003C4985"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>célja, várható eredményei</w:t>
            </w:r>
            <w:r w:rsidR="00E237EC">
              <w:rPr>
                <w:rFonts w:ascii="Times New Roman" w:hAnsi="Times New Roman" w:cs="Times New Roman"/>
                <w:b/>
                <w:sz w:val="24"/>
                <w:szCs w:val="24"/>
              </w:rPr>
              <w:t>, főbb témakörei</w:t>
            </w:r>
          </w:p>
          <w:p w:rsidR="007B1F80" w:rsidRPr="00E237EC" w:rsidRDefault="007B1F80" w:rsidP="00392D2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834BB2" w:rsidRPr="00834BB2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BB2">
              <w:rPr>
                <w:rFonts w:ascii="Times New Roman" w:hAnsi="Times New Roman" w:cs="Times New Roman"/>
                <w:i/>
                <w:sz w:val="24"/>
              </w:rPr>
              <w:t>A tantárgy annotációja.</w:t>
            </w:r>
            <w:r w:rsidR="00834BB2" w:rsidRPr="00834BB2">
              <w:rPr>
                <w:rFonts w:ascii="Times New Roman" w:hAnsi="Times New Roman" w:cs="Times New Roman"/>
                <w:sz w:val="24"/>
              </w:rPr>
              <w:t xml:space="preserve"> A Szakrális (vallási) turizmus </w:t>
            </w:r>
            <w:r w:rsidRPr="00834BB2">
              <w:rPr>
                <w:rFonts w:ascii="Times New Roman" w:hAnsi="Times New Roman" w:cs="Times New Roman"/>
                <w:sz w:val="24"/>
              </w:rPr>
              <w:t>tantárgy célja, hogy a hallgatók megismerjék a</w:t>
            </w:r>
            <w:r w:rsidR="00834BB2" w:rsidRPr="00834BB2">
              <w:rPr>
                <w:rFonts w:ascii="Times New Roman" w:hAnsi="Times New Roman" w:cs="Times New Roman"/>
                <w:sz w:val="24"/>
              </w:rPr>
              <w:t xml:space="preserve"> vallási turizmus</w:t>
            </w:r>
            <w:r w:rsidRPr="00834BB2">
              <w:rPr>
                <w:rFonts w:ascii="Times New Roman" w:hAnsi="Times New Roman" w:cs="Times New Roman"/>
                <w:sz w:val="24"/>
              </w:rPr>
              <w:t xml:space="preserve"> elméleti és gyakorlati szakmai ismereteit, jelentőségét napjaink turizmusának rendszerében. A tantárgy keretén belül bemutatásra kerül a </w:t>
            </w:r>
            <w:r w:rsidR="00834BB2" w:rsidRPr="00834BB2">
              <w:rPr>
                <w:rFonts w:ascii="Times New Roman" w:hAnsi="Times New Roman" w:cs="Times New Roman"/>
                <w:sz w:val="24"/>
              </w:rPr>
              <w:t>vallási</w:t>
            </w:r>
            <w:r w:rsidRPr="00834BB2">
              <w:rPr>
                <w:rFonts w:ascii="Times New Roman" w:hAnsi="Times New Roman" w:cs="Times New Roman"/>
                <w:sz w:val="24"/>
              </w:rPr>
              <w:t xml:space="preserve"> turizmus, annak történelmi kialakulása, hatása a turizmusrendszerére. A tananyag elsajátítása következtében célként lehet kitűzni, hogy a hallgatókban kialakítsunk egy mélyebb tiszteletet a</w:t>
            </w:r>
            <w:r w:rsidR="00834BB2" w:rsidRPr="00834BB2">
              <w:rPr>
                <w:rFonts w:ascii="Times New Roman" w:hAnsi="Times New Roman" w:cs="Times New Roman"/>
                <w:sz w:val="24"/>
              </w:rPr>
              <w:t xml:space="preserve"> különböző vallási irányzatok iránt, azok sajátosságaival, kultikus helyszíneivel.</w:t>
            </w:r>
          </w:p>
          <w:p w:rsidR="00E217FA" w:rsidRPr="00834BB2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834BB2">
              <w:rPr>
                <w:rFonts w:ascii="Times New Roman" w:hAnsi="Times New Roman" w:cs="Times New Roman"/>
                <w:i/>
                <w:sz w:val="24"/>
              </w:rPr>
              <w:t>A tárgy teljesítése révén a hallgatónak tudnia kell</w:t>
            </w:r>
            <w:r w:rsidRPr="00834BB2">
              <w:rPr>
                <w:rFonts w:ascii="Times New Roman" w:hAnsi="Times New Roman" w:cs="Times New Roman"/>
                <w:sz w:val="24"/>
              </w:rPr>
              <w:t>:</w:t>
            </w:r>
          </w:p>
          <w:p w:rsidR="00E217FA" w:rsidRPr="00834BB2" w:rsidRDefault="00834BB2" w:rsidP="00E217FA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34BB2">
              <w:rPr>
                <w:rFonts w:ascii="Times New Roman" w:hAnsi="Times New Roman" w:cs="Times New Roman"/>
                <w:sz w:val="24"/>
              </w:rPr>
              <w:t>a vallási turizmus</w:t>
            </w:r>
            <w:r w:rsidR="00E217FA" w:rsidRPr="00834BB2">
              <w:rPr>
                <w:rFonts w:ascii="Times New Roman" w:hAnsi="Times New Roman" w:cs="Times New Roman"/>
                <w:sz w:val="24"/>
              </w:rPr>
              <w:t xml:space="preserve"> alapvető elméleti kérdéseit;</w:t>
            </w:r>
          </w:p>
          <w:p w:rsidR="00E217FA" w:rsidRPr="00834BB2" w:rsidRDefault="00834BB2" w:rsidP="00E217FA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34BB2">
              <w:rPr>
                <w:rFonts w:ascii="Times New Roman" w:hAnsi="Times New Roman" w:cs="Times New Roman"/>
                <w:sz w:val="24"/>
              </w:rPr>
              <w:t xml:space="preserve">a vallási turizmus </w:t>
            </w:r>
            <w:r w:rsidR="00E217FA" w:rsidRPr="00834BB2">
              <w:rPr>
                <w:rFonts w:ascii="Times New Roman" w:hAnsi="Times New Roman" w:cs="Times New Roman"/>
                <w:sz w:val="24"/>
              </w:rPr>
              <w:t>fogalmát, formáit és feltételeit;</w:t>
            </w:r>
          </w:p>
          <w:p w:rsidR="00E217FA" w:rsidRPr="00834BB2" w:rsidRDefault="00834BB2" w:rsidP="00E217FA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 w:rsidRPr="00834BB2">
              <w:rPr>
                <w:rFonts w:ascii="Times New Roman" w:hAnsi="Times New Roman" w:cs="Times New Roman"/>
                <w:sz w:val="24"/>
              </w:rPr>
              <w:t>a különböző vallások zarándokhelyeit</w:t>
            </w:r>
            <w:r w:rsidR="00E217FA" w:rsidRPr="00834BB2">
              <w:rPr>
                <w:rFonts w:ascii="Times New Roman" w:hAnsi="Times New Roman" w:cs="Times New Roman"/>
                <w:sz w:val="24"/>
              </w:rPr>
              <w:t>;</w:t>
            </w:r>
          </w:p>
          <w:p w:rsidR="00834BB2" w:rsidRPr="00834BB2" w:rsidRDefault="00E217FA" w:rsidP="00834BB2">
            <w:pPr>
              <w:pStyle w:val="Listaszerbekezds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34BB2">
              <w:rPr>
                <w:rFonts w:ascii="Times New Roman" w:hAnsi="Times New Roman" w:cs="Times New Roman"/>
                <w:sz w:val="24"/>
              </w:rPr>
              <w:t>Ukrajna</w:t>
            </w:r>
            <w:r w:rsidR="00834BB2" w:rsidRPr="00834BB2">
              <w:rPr>
                <w:rFonts w:ascii="Times New Roman" w:hAnsi="Times New Roman" w:cs="Times New Roman"/>
                <w:sz w:val="24"/>
              </w:rPr>
              <w:t xml:space="preserve"> és Kárpátalja fontosabb vallásturisztikai </w:t>
            </w:r>
            <w:r w:rsidRPr="00834BB2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gramStart"/>
            <w:r w:rsidR="00834BB2" w:rsidRPr="00834BB2">
              <w:rPr>
                <w:rFonts w:ascii="Times New Roman" w:hAnsi="Times New Roman" w:cs="Times New Roman"/>
                <w:sz w:val="24"/>
              </w:rPr>
              <w:t>objektumait</w:t>
            </w:r>
            <w:proofErr w:type="gramEnd"/>
            <w:r w:rsidR="00834BB2" w:rsidRPr="00834BB2">
              <w:rPr>
                <w:rFonts w:ascii="Times New Roman" w:hAnsi="Times New Roman" w:cs="Times New Roman"/>
                <w:sz w:val="24"/>
              </w:rPr>
              <w:t>.</w:t>
            </w:r>
          </w:p>
          <w:p w:rsidR="00E217FA" w:rsidRPr="00834BB2" w:rsidRDefault="00834BB2" w:rsidP="00834BB2">
            <w:pPr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834BB2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E217FA" w:rsidRPr="00834BB2">
              <w:rPr>
                <w:rFonts w:ascii="Times New Roman" w:hAnsi="Times New Roman" w:cs="Times New Roman"/>
                <w:i/>
                <w:sz w:val="24"/>
              </w:rPr>
              <w:t>A tantárgy tematikája:</w:t>
            </w:r>
          </w:p>
          <w:p w:rsidR="004E08F1" w:rsidRPr="004E08F1" w:rsidRDefault="00E217FA" w:rsidP="004E08F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 xml:space="preserve">1. téma. </w:t>
            </w:r>
            <w:r w:rsidR="004E08F1" w:rsidRPr="004E08F1">
              <w:rPr>
                <w:rFonts w:ascii="Times New Roman" w:hAnsi="Times New Roman" w:cs="Times New Roman"/>
                <w:sz w:val="24"/>
              </w:rPr>
              <w:t>Bevezetés</w:t>
            </w:r>
            <w:r w:rsidR="00932822">
              <w:rPr>
                <w:rFonts w:ascii="Times New Roman" w:hAnsi="Times New Roman" w:cs="Times New Roman"/>
                <w:sz w:val="24"/>
              </w:rPr>
              <w:t>. Kulcsfogalmak tisztázása. A vallási turizmus meghatározása.</w:t>
            </w:r>
          </w:p>
          <w:p w:rsidR="00E217FA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 xml:space="preserve">2. téma. </w:t>
            </w:r>
            <w:r w:rsidR="00932822">
              <w:rPr>
                <w:rFonts w:ascii="Times New Roman" w:hAnsi="Times New Roman" w:cs="Times New Roman"/>
                <w:sz w:val="24"/>
              </w:rPr>
              <w:t>A</w:t>
            </w:r>
            <w:r w:rsidR="00932822" w:rsidRPr="00932822">
              <w:rPr>
                <w:rFonts w:ascii="Times New Roman" w:hAnsi="Times New Roman" w:cs="Times New Roman"/>
                <w:sz w:val="24"/>
              </w:rPr>
              <w:t xml:space="preserve"> vallási turizmus történeti fejlődése</w:t>
            </w:r>
            <w:r w:rsidR="00932822">
              <w:rPr>
                <w:rFonts w:ascii="Times New Roman" w:hAnsi="Times New Roman" w:cs="Times New Roman"/>
                <w:sz w:val="24"/>
              </w:rPr>
              <w:t>.</w:t>
            </w:r>
          </w:p>
          <w:p w:rsidR="00932822" w:rsidRPr="00ED1BBE" w:rsidRDefault="00932822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 xml:space="preserve">3. téma. </w:t>
            </w:r>
            <w:r w:rsidRPr="00932822">
              <w:rPr>
                <w:rFonts w:ascii="Times New Roman" w:hAnsi="Times New Roman" w:cs="Times New Roman"/>
                <w:sz w:val="24"/>
              </w:rPr>
              <w:t>A vallási turizmus, mint turisztikai termék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17FA" w:rsidRPr="00ED1BBE" w:rsidRDefault="00932822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 xml:space="preserve">4. téma. </w:t>
            </w:r>
            <w:r>
              <w:rPr>
                <w:rFonts w:ascii="Times New Roman" w:hAnsi="Times New Roman" w:cs="Times New Roman"/>
                <w:sz w:val="24"/>
              </w:rPr>
              <w:t>A vallási turizmus típusai.</w:t>
            </w:r>
            <w:r w:rsidRPr="00932822">
              <w:rPr>
                <w:rFonts w:ascii="Times New Roman" w:hAnsi="Times New Roman" w:cs="Times New Roman"/>
                <w:sz w:val="24"/>
              </w:rPr>
              <w:t xml:space="preserve"> Zarándoklat</w:t>
            </w:r>
          </w:p>
          <w:p w:rsidR="00E217FA" w:rsidRDefault="00932822" w:rsidP="00932822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lastRenderedPageBreak/>
              <w:t xml:space="preserve">5. téma. </w:t>
            </w:r>
            <w:r>
              <w:rPr>
                <w:rFonts w:ascii="Times New Roman" w:hAnsi="Times New Roman" w:cs="Times New Roman"/>
                <w:sz w:val="24"/>
              </w:rPr>
              <w:t xml:space="preserve">A vallási turizmus típusai. </w:t>
            </w:r>
            <w:r w:rsidRPr="00932822">
              <w:rPr>
                <w:rFonts w:ascii="Times New Roman" w:hAnsi="Times New Roman" w:cs="Times New Roman"/>
                <w:sz w:val="24"/>
              </w:rPr>
              <w:t>Vallási eseményekre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932822">
              <w:rPr>
                <w:rFonts w:ascii="Times New Roman" w:hAnsi="Times New Roman" w:cs="Times New Roman"/>
                <w:sz w:val="24"/>
              </w:rPr>
              <w:t>történ</w:t>
            </w:r>
            <w:r>
              <w:rPr>
                <w:rFonts w:ascii="Times New Roman" w:hAnsi="Times New Roman" w:cs="Times New Roman"/>
                <w:sz w:val="24"/>
              </w:rPr>
              <w:t>ő</w:t>
            </w:r>
            <w:r w:rsidRPr="00932822">
              <w:rPr>
                <w:rFonts w:ascii="Times New Roman" w:hAnsi="Times New Roman" w:cs="Times New Roman"/>
                <w:sz w:val="24"/>
              </w:rPr>
              <w:t xml:space="preserve"> utazás és kulturális vallási turizmus</w:t>
            </w:r>
          </w:p>
          <w:p w:rsidR="00E217FA" w:rsidRPr="00ED1BBE" w:rsidRDefault="00932822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 xml:space="preserve">6. téma. </w:t>
            </w:r>
            <w:r w:rsidRPr="00932822">
              <w:rPr>
                <w:rFonts w:ascii="Times New Roman" w:hAnsi="Times New Roman" w:cs="Times New Roman"/>
                <w:sz w:val="24"/>
              </w:rPr>
              <w:t>Keresztény vallási turizmus</w:t>
            </w:r>
            <w:r w:rsidR="00E217FA" w:rsidRPr="00ED1BBE">
              <w:rPr>
                <w:rFonts w:ascii="Times New Roman" w:hAnsi="Times New Roman" w:cs="Times New Roman"/>
                <w:sz w:val="24"/>
              </w:rPr>
              <w:t>.</w:t>
            </w:r>
          </w:p>
          <w:p w:rsidR="00E217FA" w:rsidRPr="00ED1BBE" w:rsidRDefault="00932822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 xml:space="preserve">7. téma. </w:t>
            </w:r>
            <w:r w:rsidRPr="00932822">
              <w:rPr>
                <w:rFonts w:ascii="Times New Roman" w:hAnsi="Times New Roman" w:cs="Times New Roman"/>
                <w:sz w:val="24"/>
              </w:rPr>
              <w:t>Zsidó vallási turizmus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17FA" w:rsidRPr="00ED1BBE" w:rsidRDefault="00932822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 xml:space="preserve">8. téma. </w:t>
            </w:r>
            <w:proofErr w:type="gramStart"/>
            <w:r w:rsidRPr="00932822">
              <w:rPr>
                <w:rFonts w:ascii="Times New Roman" w:hAnsi="Times New Roman" w:cs="Times New Roman"/>
                <w:sz w:val="24"/>
              </w:rPr>
              <w:t>Iszlám vallási</w:t>
            </w:r>
            <w:proofErr w:type="gramEnd"/>
            <w:r w:rsidRPr="00932822">
              <w:rPr>
                <w:rFonts w:ascii="Times New Roman" w:hAnsi="Times New Roman" w:cs="Times New Roman"/>
                <w:sz w:val="24"/>
              </w:rPr>
              <w:t xml:space="preserve"> turizmus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17FA" w:rsidRDefault="00932822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 xml:space="preserve">9. téma. </w:t>
            </w:r>
            <w:r w:rsidRPr="00932822">
              <w:rPr>
                <w:rFonts w:ascii="Times New Roman" w:hAnsi="Times New Roman" w:cs="Times New Roman"/>
                <w:sz w:val="24"/>
              </w:rPr>
              <w:t>Hindu vallási turizmus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E217FA" w:rsidRPr="00ED1BBE" w:rsidRDefault="00932822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 xml:space="preserve">10. téma. </w:t>
            </w:r>
            <w:r>
              <w:rPr>
                <w:rFonts w:ascii="Times New Roman" w:hAnsi="Times New Roman" w:cs="Times New Roman"/>
                <w:sz w:val="24"/>
              </w:rPr>
              <w:t>Ukrajna vallásturisztikai erőforrásai.</w:t>
            </w:r>
          </w:p>
          <w:p w:rsidR="00E217FA" w:rsidRPr="00932822" w:rsidRDefault="00E217FA" w:rsidP="00E217F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ED1BBE">
              <w:rPr>
                <w:rFonts w:ascii="Times New Roman" w:hAnsi="Times New Roman" w:cs="Times New Roman"/>
                <w:sz w:val="24"/>
              </w:rPr>
              <w:t xml:space="preserve">11. téma. </w:t>
            </w:r>
            <w:r w:rsidR="00932822">
              <w:rPr>
                <w:rFonts w:ascii="Times New Roman" w:hAnsi="Times New Roman" w:cs="Times New Roman"/>
                <w:sz w:val="24"/>
              </w:rPr>
              <w:t>Kárpátalja vallásturizmusa: lehetőségek és akadályok.</w:t>
            </w:r>
          </w:p>
        </w:tc>
      </w:tr>
      <w:tr w:rsidR="00E217FA" w:rsidTr="004E2C2F">
        <w:tc>
          <w:tcPr>
            <w:tcW w:w="3150" w:type="dxa"/>
            <w:shd w:val="clear" w:color="auto" w:fill="D9D9D9" w:themeFill="background1" w:themeFillShade="D9"/>
          </w:tcPr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A tantárgy teljesítésének és értékelésének feltételei</w:t>
            </w:r>
          </w:p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7FA" w:rsidRPr="00B46DB5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17FA" w:rsidRPr="000C6F65" w:rsidRDefault="00E217FA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 teljesítése során a diákokat 100 pontos skálán értékelődik. A pontok a következő képen oszlanak el:</w:t>
            </w:r>
          </w:p>
          <w:p w:rsidR="00E217FA" w:rsidRPr="00133DF8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szemináriumi foglalkozások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4E08F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217FA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két modulzáró teljesítése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4E08F1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</w:t>
            </w:r>
            <w:r w:rsidR="004E08F1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33DF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pont dolgozatonként)</w:t>
            </w:r>
          </w:p>
          <w:p w:rsidR="00E217FA" w:rsidRPr="004E08F1" w:rsidRDefault="004E08F1" w:rsidP="004E0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tantárgy beszámolóval zárul.</w:t>
            </w:r>
          </w:p>
        </w:tc>
      </w:tr>
      <w:tr w:rsidR="00E217FA" w:rsidTr="004E2C2F">
        <w:tc>
          <w:tcPr>
            <w:tcW w:w="3150" w:type="dxa"/>
            <w:shd w:val="clear" w:color="auto" w:fill="D9D9D9" w:themeFill="background1" w:themeFillShade="D9"/>
          </w:tcPr>
          <w:p w:rsidR="00E217FA" w:rsidRPr="00705681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05681">
              <w:rPr>
                <w:rFonts w:ascii="Times New Roman" w:hAnsi="Times New Roman" w:cs="Times New Roman"/>
                <w:b/>
                <w:sz w:val="24"/>
                <w:szCs w:val="24"/>
              </w:rPr>
              <w:t>A tantárggyal kapcsolatos egyéb tudnivalók, követelmények</w:t>
            </w:r>
          </w:p>
          <w:p w:rsidR="00E217FA" w:rsidRPr="00705681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17FA" w:rsidRPr="00DA3F3F" w:rsidRDefault="00E217FA" w:rsidP="00E217FA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E217FA" w:rsidRPr="000C6F65" w:rsidRDefault="00E217FA" w:rsidP="00E217F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Szemléltető anyag prezentáció formájában multimédia kivetítő segítségével. Magyar és ukrán szerzők tankönyveinek és segédanyagainak felhasználása. A </w:t>
            </w:r>
            <w:r w:rsidR="004E08F1">
              <w:rPr>
                <w:rFonts w:ascii="Times New Roman" w:hAnsi="Times New Roman" w:cs="Times New Roman"/>
                <w:sz w:val="24"/>
                <w:szCs w:val="24"/>
              </w:rPr>
              <w:t>Szakrális</w:t>
            </w:r>
            <w:r w:rsidR="007D06F4">
              <w:rPr>
                <w:rFonts w:ascii="Times New Roman" w:hAnsi="Times New Roman" w:cs="Times New Roman"/>
                <w:sz w:val="24"/>
                <w:szCs w:val="24"/>
              </w:rPr>
              <w:t xml:space="preserve"> (vallási)</w:t>
            </w:r>
            <w:r w:rsidR="004E08F1">
              <w:rPr>
                <w:rFonts w:ascii="Times New Roman" w:hAnsi="Times New Roman" w:cs="Times New Roman"/>
                <w:sz w:val="24"/>
                <w:szCs w:val="24"/>
              </w:rPr>
              <w:t xml:space="preserve"> turizmus</w:t>
            </w: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 tantárgy módszer</w:t>
            </w:r>
            <w:r w:rsidR="004E08F1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i ellátásához felhasználható: </w:t>
            </w:r>
          </w:p>
          <w:p w:rsidR="00E217FA" w:rsidRPr="000C6F65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>az előadások jegyzetének nyomtatott és elektronikus változata;</w:t>
            </w:r>
          </w:p>
          <w:p w:rsidR="00E217FA" w:rsidRPr="000C6F65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szemléltetési anyag (ábrák, táblázatok, térképek); </w:t>
            </w:r>
          </w:p>
          <w:p w:rsidR="00E217FA" w:rsidRPr="000C6F65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>multimédiás anyagok</w:t>
            </w:r>
          </w:p>
          <w:p w:rsidR="00E217FA" w:rsidRPr="000C6F65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szétosztható anyag </w:t>
            </w:r>
          </w:p>
          <w:p w:rsidR="00E217FA" w:rsidRPr="001B66AF" w:rsidRDefault="00E217FA" w:rsidP="00E217FA">
            <w:pPr>
              <w:pStyle w:val="Listaszerbekezds"/>
              <w:numPr>
                <w:ilvl w:val="0"/>
                <w:numId w:val="1"/>
              </w:numPr>
              <w:jc w:val="both"/>
            </w:pPr>
            <w:r w:rsidRPr="000C6F65">
              <w:rPr>
                <w:rFonts w:ascii="Times New Roman" w:hAnsi="Times New Roman" w:cs="Times New Roman"/>
                <w:sz w:val="24"/>
                <w:szCs w:val="24"/>
              </w:rPr>
              <w:t xml:space="preserve">a Földtudományi és Turizmus Tanszék illetve a főiskola könyvtárának segédanyagai és tudományos </w:t>
            </w:r>
            <w:proofErr w:type="gramStart"/>
            <w:r w:rsidRPr="000C6F65">
              <w:rPr>
                <w:rFonts w:ascii="Times New Roman" w:hAnsi="Times New Roman" w:cs="Times New Roman"/>
                <w:sz w:val="24"/>
                <w:szCs w:val="24"/>
              </w:rPr>
              <w:t>monográfiái-</w:t>
            </w:r>
            <w:proofErr w:type="gramEnd"/>
          </w:p>
        </w:tc>
      </w:tr>
      <w:tr w:rsidR="000C0F31" w:rsidTr="004E2C2F">
        <w:tc>
          <w:tcPr>
            <w:tcW w:w="3150" w:type="dxa"/>
            <w:shd w:val="clear" w:color="auto" w:fill="D9D9D9" w:themeFill="background1" w:themeFillShade="D9"/>
          </w:tcPr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 tantárgy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alapvető</w:t>
            </w:r>
            <w:r w:rsidRPr="00B46D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irodalma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és digitális segédanyagok </w:t>
            </w: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0C0F31" w:rsidRPr="00B46DB5" w:rsidRDefault="000C0F31" w:rsidP="000C0F31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6343" w:type="dxa"/>
          </w:tcPr>
          <w:p w:rsidR="007D06F4" w:rsidRPr="007D06F4" w:rsidRDefault="007D06F4" w:rsidP="007D06F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before="1"/>
              <w:ind w:left="139"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Mester Tünde: “Vallási turizmus.”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Turizmus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Bulletin, 10.2 (2006).</w:t>
            </w:r>
          </w:p>
          <w:p w:rsidR="007D06F4" w:rsidRPr="007D06F4" w:rsidRDefault="007D06F4" w:rsidP="007D06F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before="1"/>
              <w:ind w:left="139"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</w:pP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Michalkó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Gábor: A turizmus elmélet alapj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ai. Budapest, Kodolányi János Fő</w:t>
            </w:r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iskola, 2004.</w:t>
            </w:r>
          </w:p>
          <w:p w:rsidR="007D06F4" w:rsidRPr="007D06F4" w:rsidRDefault="007D06F4" w:rsidP="007D06F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before="1"/>
              <w:ind w:left="139" w:hanging="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</w:pPr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Pusztai Bertalan: “Búcsújárásból vallási turizmusba. A modern turizmus egy formájának kialakulása.”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In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: S.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Lackovits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E. - Mészáros V. (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szerk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): Népi vallásosság a Kárpát-medencében 6./1-2. Veszprém,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Veszprém</w:t>
            </w:r>
            <w:proofErr w:type="spellEnd"/>
          </w:p>
          <w:p w:rsidR="000C0F31" w:rsidRPr="007D06F4" w:rsidRDefault="007D06F4" w:rsidP="007D06F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before="1"/>
              <w:ind w:left="139" w:hanging="7"/>
              <w:jc w:val="both"/>
            </w:pP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Ковальчук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А.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Релігійний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туризм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в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Україні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.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Навчальний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посібник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/ А.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Ковальчук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, Д.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Каднічанський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,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М.Рутинський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, Т.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Завадовський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, А.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Манько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–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Львів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: ЛНУ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ім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.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Івана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Франка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, 2013. – 420 с.</w:t>
            </w:r>
          </w:p>
          <w:p w:rsidR="007D06F4" w:rsidRPr="008F1408" w:rsidRDefault="007D06F4" w:rsidP="007D06F4">
            <w:pPr>
              <w:widowControl w:val="0"/>
              <w:numPr>
                <w:ilvl w:val="0"/>
                <w:numId w:val="3"/>
              </w:numPr>
              <w:tabs>
                <w:tab w:val="left" w:pos="0"/>
              </w:tabs>
              <w:autoSpaceDE w:val="0"/>
              <w:autoSpaceDN w:val="0"/>
              <w:spacing w:before="1"/>
              <w:ind w:left="139" w:hanging="7"/>
              <w:jc w:val="both"/>
            </w:pP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Релігійний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туризм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: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термінологічний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словник-довідник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/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автор-упорядник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Т.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Божук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. – Л.: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Український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 xml:space="preserve"> </w:t>
            </w:r>
            <w:proofErr w:type="spellStart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бестселер</w:t>
            </w:r>
            <w:proofErr w:type="spellEnd"/>
            <w:r w:rsidRPr="007D06F4">
              <w:rPr>
                <w:rFonts w:ascii="Times New Roman" w:eastAsia="Times New Roman" w:hAnsi="Times New Roman" w:cs="Times New Roman"/>
                <w:bCs/>
                <w:sz w:val="24"/>
                <w:szCs w:val="24"/>
                <w:shd w:val="clear" w:color="auto" w:fill="FFFFFF"/>
                <w:lang w:eastAsia="hu-HU"/>
              </w:rPr>
              <w:t>, 2010. – 152 с.</w:t>
            </w:r>
          </w:p>
        </w:tc>
      </w:tr>
    </w:tbl>
    <w:p w:rsidR="00392D23" w:rsidRPr="00392D23" w:rsidRDefault="00392D23" w:rsidP="003B14E7">
      <w:pPr>
        <w:rPr>
          <w:lang w:val="uk-UA"/>
        </w:rPr>
      </w:pPr>
    </w:p>
    <w:sectPr w:rsidR="00392D23" w:rsidRPr="00392D23" w:rsidSect="00526D7D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447009"/>
    <w:multiLevelType w:val="hybridMultilevel"/>
    <w:tmpl w:val="BB60F8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24522C"/>
    <w:multiLevelType w:val="hybridMultilevel"/>
    <w:tmpl w:val="399C64FC"/>
    <w:lvl w:ilvl="0" w:tplc="A5ECFED2">
      <w:start w:val="1"/>
      <w:numFmt w:val="decimal"/>
      <w:lvlText w:val="%1."/>
      <w:lvlJc w:val="left"/>
      <w:pPr>
        <w:ind w:left="855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22E4978">
      <w:numFmt w:val="bullet"/>
      <w:lvlText w:val="•"/>
      <w:lvlJc w:val="left"/>
      <w:pPr>
        <w:ind w:left="1796" w:hanging="360"/>
      </w:pPr>
      <w:rPr>
        <w:rFonts w:hint="default"/>
      </w:rPr>
    </w:lvl>
    <w:lvl w:ilvl="2" w:tplc="FBC2DE08">
      <w:numFmt w:val="bullet"/>
      <w:lvlText w:val="•"/>
      <w:lvlJc w:val="left"/>
      <w:pPr>
        <w:ind w:left="2732" w:hanging="360"/>
      </w:pPr>
      <w:rPr>
        <w:rFonts w:hint="default"/>
      </w:rPr>
    </w:lvl>
    <w:lvl w:ilvl="3" w:tplc="660AF9A4">
      <w:numFmt w:val="bullet"/>
      <w:lvlText w:val="•"/>
      <w:lvlJc w:val="left"/>
      <w:pPr>
        <w:ind w:left="3668" w:hanging="360"/>
      </w:pPr>
      <w:rPr>
        <w:rFonts w:hint="default"/>
      </w:rPr>
    </w:lvl>
    <w:lvl w:ilvl="4" w:tplc="90325D5C">
      <w:numFmt w:val="bullet"/>
      <w:lvlText w:val="•"/>
      <w:lvlJc w:val="left"/>
      <w:pPr>
        <w:ind w:left="4604" w:hanging="360"/>
      </w:pPr>
      <w:rPr>
        <w:rFonts w:hint="default"/>
      </w:rPr>
    </w:lvl>
    <w:lvl w:ilvl="5" w:tplc="114A8B44">
      <w:numFmt w:val="bullet"/>
      <w:lvlText w:val="•"/>
      <w:lvlJc w:val="left"/>
      <w:pPr>
        <w:ind w:left="5540" w:hanging="360"/>
      </w:pPr>
      <w:rPr>
        <w:rFonts w:hint="default"/>
      </w:rPr>
    </w:lvl>
    <w:lvl w:ilvl="6" w:tplc="536818E8">
      <w:numFmt w:val="bullet"/>
      <w:lvlText w:val="•"/>
      <w:lvlJc w:val="left"/>
      <w:pPr>
        <w:ind w:left="6476" w:hanging="360"/>
      </w:pPr>
      <w:rPr>
        <w:rFonts w:hint="default"/>
      </w:rPr>
    </w:lvl>
    <w:lvl w:ilvl="7" w:tplc="E3CC9236">
      <w:numFmt w:val="bullet"/>
      <w:lvlText w:val="•"/>
      <w:lvlJc w:val="left"/>
      <w:pPr>
        <w:ind w:left="7412" w:hanging="360"/>
      </w:pPr>
      <w:rPr>
        <w:rFonts w:hint="default"/>
      </w:rPr>
    </w:lvl>
    <w:lvl w:ilvl="8" w:tplc="C6FADEE4">
      <w:numFmt w:val="bullet"/>
      <w:lvlText w:val="•"/>
      <w:lvlJc w:val="left"/>
      <w:pPr>
        <w:ind w:left="8348" w:hanging="360"/>
      </w:pPr>
      <w:rPr>
        <w:rFonts w:hint="default"/>
      </w:rPr>
    </w:lvl>
  </w:abstractNum>
  <w:abstractNum w:abstractNumId="2">
    <w:nsid w:val="65B0582D"/>
    <w:multiLevelType w:val="hybridMultilevel"/>
    <w:tmpl w:val="1D549E72"/>
    <w:lvl w:ilvl="0" w:tplc="F89C1356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D23"/>
    <w:rsid w:val="00032B36"/>
    <w:rsid w:val="000C0F31"/>
    <w:rsid w:val="001425FD"/>
    <w:rsid w:val="0028088A"/>
    <w:rsid w:val="00295510"/>
    <w:rsid w:val="002C40AD"/>
    <w:rsid w:val="00392D23"/>
    <w:rsid w:val="003B14E7"/>
    <w:rsid w:val="003C4985"/>
    <w:rsid w:val="00402BCE"/>
    <w:rsid w:val="004B7818"/>
    <w:rsid w:val="004E08F1"/>
    <w:rsid w:val="004E2C2F"/>
    <w:rsid w:val="00526D7D"/>
    <w:rsid w:val="006618B7"/>
    <w:rsid w:val="00696871"/>
    <w:rsid w:val="006C5D06"/>
    <w:rsid w:val="00705681"/>
    <w:rsid w:val="00771297"/>
    <w:rsid w:val="007B1F80"/>
    <w:rsid w:val="007D06F4"/>
    <w:rsid w:val="007E3FBF"/>
    <w:rsid w:val="00834BB2"/>
    <w:rsid w:val="008842E1"/>
    <w:rsid w:val="008A059F"/>
    <w:rsid w:val="008F1408"/>
    <w:rsid w:val="00932822"/>
    <w:rsid w:val="00994568"/>
    <w:rsid w:val="00A26453"/>
    <w:rsid w:val="00A434B2"/>
    <w:rsid w:val="00B46DB5"/>
    <w:rsid w:val="00B64A4D"/>
    <w:rsid w:val="00B6780E"/>
    <w:rsid w:val="00C0447E"/>
    <w:rsid w:val="00D11657"/>
    <w:rsid w:val="00DA3F3F"/>
    <w:rsid w:val="00DE78A3"/>
    <w:rsid w:val="00E217FA"/>
    <w:rsid w:val="00E237EC"/>
    <w:rsid w:val="00E41F89"/>
    <w:rsid w:val="00E47EA8"/>
    <w:rsid w:val="00ED1BBE"/>
    <w:rsid w:val="00EF36CD"/>
    <w:rsid w:val="00F9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3AFE98-0993-44EC-9D79-F4B98D9F2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39"/>
    <w:rsid w:val="00392D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E217FA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E217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661509-69DD-46F2-B56A-88A7268E6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467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</dc:creator>
  <cp:lastModifiedBy>Користувач Windows</cp:lastModifiedBy>
  <cp:revision>5</cp:revision>
  <dcterms:created xsi:type="dcterms:W3CDTF">2021-08-20T18:08:00Z</dcterms:created>
  <dcterms:modified xsi:type="dcterms:W3CDTF">2021-08-24T08:17:00Z</dcterms:modified>
</cp:coreProperties>
</file>