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2F" w:rsidRPr="00526D7D" w:rsidRDefault="004E2C2F" w:rsidP="00392D23">
      <w:pPr>
        <w:jc w:val="center"/>
        <w:rPr>
          <w:rFonts w:ascii="Times New Roman" w:hAnsi="Times New Roman" w:cs="Times New Roman"/>
          <w:b/>
          <w:sz w:val="24"/>
          <w:szCs w:val="24"/>
        </w:rPr>
      </w:pPr>
    </w:p>
    <w:p w:rsidR="004E2C2F" w:rsidRPr="00AC0222" w:rsidRDefault="004E2C2F" w:rsidP="004E2C2F">
      <w:pPr>
        <w:jc w:val="center"/>
        <w:rPr>
          <w:rFonts w:ascii="Times New Roman" w:hAnsi="Times New Roman" w:cs="Times New Roman"/>
          <w:b/>
          <w:sz w:val="28"/>
          <w:szCs w:val="28"/>
          <w:lang w:val="uk-UA"/>
        </w:rPr>
      </w:pPr>
      <w:r w:rsidRPr="00AC0222">
        <w:rPr>
          <w:rFonts w:ascii="Times New Roman" w:hAnsi="Times New Roman" w:cs="Times New Roman"/>
          <w:b/>
          <w:sz w:val="28"/>
          <w:szCs w:val="28"/>
          <w:lang w:val="uk-UA"/>
        </w:rPr>
        <w:t>Закарпатський угорський інститут ім. Ференца Ракоці ІІ</w:t>
      </w:r>
    </w:p>
    <w:tbl>
      <w:tblPr>
        <w:tblStyle w:val="Rcsostblzat"/>
        <w:tblW w:w="9572" w:type="dxa"/>
        <w:tblLook w:val="04A0" w:firstRow="1" w:lastRow="0" w:firstColumn="1" w:lastColumn="0" w:noHBand="0" w:noVBand="1"/>
      </w:tblPr>
      <w:tblGrid>
        <w:gridCol w:w="1819"/>
        <w:gridCol w:w="1368"/>
        <w:gridCol w:w="1672"/>
        <w:gridCol w:w="1368"/>
        <w:gridCol w:w="1824"/>
        <w:gridCol w:w="1521"/>
      </w:tblGrid>
      <w:tr w:rsidR="00621A8D" w:rsidRPr="00621A8D" w:rsidTr="00621A8D">
        <w:trPr>
          <w:trHeight w:val="1453"/>
        </w:trPr>
        <w:tc>
          <w:tcPr>
            <w:tcW w:w="1819" w:type="dxa"/>
            <w:vAlign w:val="center"/>
          </w:tcPr>
          <w:p w:rsidR="00621A8D" w:rsidRPr="00621A8D" w:rsidRDefault="00621A8D" w:rsidP="00621A8D">
            <w:pPr>
              <w:jc w:val="center"/>
              <w:rPr>
                <w:rFonts w:ascii="Times New Roman" w:eastAsia="Calibri" w:hAnsi="Times New Roman" w:cs="Times New Roman"/>
                <w:b/>
                <w:sz w:val="24"/>
                <w:szCs w:val="24"/>
              </w:rPr>
            </w:pPr>
            <w:r w:rsidRPr="00621A8D">
              <w:rPr>
                <w:rFonts w:ascii="Times New Roman" w:eastAsia="Calibri" w:hAnsi="Times New Roman" w:cs="Times New Roman"/>
                <w:b/>
                <w:sz w:val="24"/>
                <w:szCs w:val="24"/>
                <w:lang w:val="uk-UA"/>
              </w:rPr>
              <w:t>Ступінь вищої освіти</w:t>
            </w:r>
            <w:bookmarkStart w:id="0" w:name="_GoBack"/>
            <w:bookmarkEnd w:id="0"/>
          </w:p>
        </w:tc>
        <w:tc>
          <w:tcPr>
            <w:tcW w:w="1368" w:type="dxa"/>
            <w:vAlign w:val="center"/>
          </w:tcPr>
          <w:p w:rsidR="00621A8D" w:rsidRPr="00621A8D" w:rsidRDefault="00621A8D" w:rsidP="00621A8D">
            <w:pPr>
              <w:jc w:val="center"/>
              <w:rPr>
                <w:rFonts w:ascii="Times New Roman" w:eastAsia="Calibri" w:hAnsi="Times New Roman" w:cs="Times New Roman"/>
                <w:b/>
                <w:sz w:val="24"/>
                <w:szCs w:val="24"/>
                <w:lang w:val="uk-UA"/>
              </w:rPr>
            </w:pPr>
            <w:r w:rsidRPr="00621A8D">
              <w:rPr>
                <w:rFonts w:ascii="Times New Roman" w:eastAsia="Calibri" w:hAnsi="Times New Roman" w:cs="Times New Roman"/>
                <w:b/>
                <w:sz w:val="24"/>
                <w:szCs w:val="24"/>
                <w:lang w:val="uk-UA"/>
              </w:rPr>
              <w:t>бакалавр</w:t>
            </w:r>
            <w:r w:rsidRPr="00621A8D">
              <w:rPr>
                <w:rFonts w:ascii="Times New Roman" w:eastAsia="Calibri" w:hAnsi="Times New Roman" w:cs="Times New Roman"/>
                <w:b/>
                <w:sz w:val="24"/>
                <w:szCs w:val="24"/>
              </w:rPr>
              <w:t xml:space="preserve"> </w:t>
            </w:r>
            <w:r w:rsidRPr="00621A8D">
              <w:rPr>
                <w:rFonts w:ascii="Times New Roman" w:eastAsia="Calibri" w:hAnsi="Times New Roman" w:cs="Times New Roman"/>
                <w:b/>
                <w:sz w:val="24"/>
                <w:szCs w:val="24"/>
                <w:lang w:val="uk-UA"/>
              </w:rPr>
              <w:t>та магістр</w:t>
            </w:r>
          </w:p>
        </w:tc>
        <w:tc>
          <w:tcPr>
            <w:tcW w:w="1672" w:type="dxa"/>
            <w:vAlign w:val="center"/>
          </w:tcPr>
          <w:p w:rsidR="00621A8D" w:rsidRPr="00621A8D" w:rsidRDefault="00621A8D" w:rsidP="00621A8D">
            <w:pPr>
              <w:jc w:val="center"/>
              <w:rPr>
                <w:rFonts w:ascii="Times New Roman" w:eastAsia="Calibri" w:hAnsi="Times New Roman" w:cs="Times New Roman"/>
                <w:b/>
                <w:sz w:val="24"/>
                <w:szCs w:val="24"/>
                <w:lang w:val="uk-UA"/>
              </w:rPr>
            </w:pPr>
            <w:r w:rsidRPr="00621A8D">
              <w:rPr>
                <w:rFonts w:ascii="Times New Roman" w:eastAsia="Calibri" w:hAnsi="Times New Roman" w:cs="Times New Roman"/>
                <w:b/>
                <w:sz w:val="24"/>
                <w:szCs w:val="24"/>
                <w:lang w:val="uk-UA"/>
              </w:rPr>
              <w:t>Форма навчання</w:t>
            </w:r>
          </w:p>
        </w:tc>
        <w:tc>
          <w:tcPr>
            <w:tcW w:w="1368" w:type="dxa"/>
            <w:vAlign w:val="center"/>
          </w:tcPr>
          <w:p w:rsidR="00621A8D" w:rsidRPr="00621A8D" w:rsidRDefault="00621A8D" w:rsidP="00621A8D">
            <w:pPr>
              <w:jc w:val="center"/>
              <w:rPr>
                <w:rFonts w:ascii="Times New Roman" w:eastAsia="Calibri" w:hAnsi="Times New Roman" w:cs="Times New Roman"/>
                <w:b/>
                <w:sz w:val="24"/>
                <w:szCs w:val="24"/>
              </w:rPr>
            </w:pPr>
            <w:r w:rsidRPr="00621A8D">
              <w:rPr>
                <w:rFonts w:ascii="Times New Roman" w:eastAsia="Calibri" w:hAnsi="Times New Roman" w:cs="Times New Roman"/>
                <w:b/>
                <w:sz w:val="24"/>
                <w:szCs w:val="24"/>
                <w:lang w:val="uk-UA"/>
              </w:rPr>
              <w:t>денна</w:t>
            </w:r>
          </w:p>
          <w:p w:rsidR="00621A8D" w:rsidRPr="00621A8D" w:rsidRDefault="00621A8D" w:rsidP="00621A8D">
            <w:pPr>
              <w:jc w:val="center"/>
              <w:rPr>
                <w:rFonts w:ascii="Times New Roman" w:eastAsia="Calibri" w:hAnsi="Times New Roman" w:cs="Times New Roman"/>
                <w:b/>
                <w:sz w:val="24"/>
                <w:szCs w:val="24"/>
                <w:lang w:val="uk-UA"/>
              </w:rPr>
            </w:pPr>
            <w:r w:rsidRPr="00621A8D">
              <w:rPr>
                <w:rFonts w:ascii="Times New Roman" w:eastAsia="Calibri" w:hAnsi="Times New Roman" w:cs="Times New Roman"/>
                <w:b/>
                <w:sz w:val="24"/>
                <w:szCs w:val="24"/>
                <w:lang w:val="uk-UA"/>
              </w:rPr>
              <w:t>та заочна</w:t>
            </w:r>
          </w:p>
        </w:tc>
        <w:tc>
          <w:tcPr>
            <w:tcW w:w="1824" w:type="dxa"/>
            <w:vAlign w:val="center"/>
          </w:tcPr>
          <w:p w:rsidR="00621A8D" w:rsidRPr="00621A8D" w:rsidRDefault="00621A8D" w:rsidP="00621A8D">
            <w:pPr>
              <w:jc w:val="center"/>
              <w:rPr>
                <w:rFonts w:ascii="Times New Roman" w:eastAsia="Calibri" w:hAnsi="Times New Roman" w:cs="Times New Roman"/>
                <w:b/>
                <w:sz w:val="24"/>
                <w:szCs w:val="24"/>
                <w:lang w:val="uk-UA"/>
              </w:rPr>
            </w:pPr>
            <w:r w:rsidRPr="00621A8D">
              <w:rPr>
                <w:rFonts w:ascii="Times New Roman" w:eastAsia="Calibri" w:hAnsi="Times New Roman" w:cs="Times New Roman"/>
                <w:b/>
                <w:sz w:val="24"/>
                <w:szCs w:val="24"/>
                <w:lang w:val="uk-UA"/>
              </w:rPr>
              <w:t>Навчальний рік/семестр</w:t>
            </w:r>
          </w:p>
        </w:tc>
        <w:tc>
          <w:tcPr>
            <w:tcW w:w="1521" w:type="dxa"/>
            <w:vAlign w:val="center"/>
          </w:tcPr>
          <w:p w:rsidR="00621A8D" w:rsidRPr="00621A8D" w:rsidRDefault="00621A8D" w:rsidP="00621A8D">
            <w:pPr>
              <w:jc w:val="center"/>
              <w:rPr>
                <w:rFonts w:ascii="Times New Roman" w:eastAsia="Calibri" w:hAnsi="Times New Roman" w:cs="Times New Roman"/>
                <w:b/>
                <w:sz w:val="24"/>
                <w:szCs w:val="24"/>
              </w:rPr>
            </w:pPr>
            <w:r w:rsidRPr="00621A8D">
              <w:rPr>
                <w:rFonts w:ascii="Times New Roman" w:eastAsia="Calibri" w:hAnsi="Times New Roman" w:cs="Times New Roman"/>
                <w:b/>
                <w:sz w:val="24"/>
                <w:szCs w:val="24"/>
                <w:lang w:val="uk-UA"/>
              </w:rPr>
              <w:t xml:space="preserve">2021/2021 </w:t>
            </w:r>
            <w:r>
              <w:rPr>
                <w:rFonts w:ascii="Times New Roman" w:eastAsia="Calibri" w:hAnsi="Times New Roman" w:cs="Times New Roman"/>
                <w:b/>
                <w:sz w:val="24"/>
                <w:szCs w:val="24"/>
              </w:rPr>
              <w:t>II.</w:t>
            </w:r>
          </w:p>
        </w:tc>
      </w:tr>
    </w:tbl>
    <w:p w:rsidR="00621A8D" w:rsidRDefault="00621A8D" w:rsidP="00AC0222">
      <w:pPr>
        <w:spacing w:before="120" w:after="120"/>
        <w:jc w:val="center"/>
        <w:rPr>
          <w:rFonts w:ascii="Times New Roman" w:hAnsi="Times New Roman" w:cs="Times New Roman"/>
          <w:b/>
          <w:sz w:val="28"/>
          <w:szCs w:val="28"/>
        </w:rPr>
      </w:pPr>
    </w:p>
    <w:p w:rsidR="00526D7D" w:rsidRPr="00AC0222" w:rsidRDefault="00392D23" w:rsidP="00AC0222">
      <w:pPr>
        <w:spacing w:before="120" w:after="120"/>
        <w:jc w:val="center"/>
        <w:rPr>
          <w:rFonts w:ascii="Times New Roman" w:hAnsi="Times New Roman" w:cs="Times New Roman"/>
          <w:b/>
          <w:sz w:val="28"/>
          <w:szCs w:val="28"/>
          <w:highlight w:val="yellow"/>
          <w:lang w:val="ru-RU"/>
        </w:rPr>
      </w:pPr>
      <w:proofErr w:type="spellStart"/>
      <w:r w:rsidRPr="00AC0222">
        <w:rPr>
          <w:rFonts w:ascii="Times New Roman" w:hAnsi="Times New Roman" w:cs="Times New Roman"/>
          <w:b/>
          <w:sz w:val="28"/>
          <w:szCs w:val="28"/>
          <w:lang w:val="ru-RU"/>
        </w:rPr>
        <w:t>Силабус</w:t>
      </w:r>
      <w:proofErr w:type="spellEnd"/>
      <w:r w:rsidRPr="00AC0222">
        <w:rPr>
          <w:rFonts w:ascii="Times New Roman" w:hAnsi="Times New Roman" w:cs="Times New Roman"/>
          <w:b/>
          <w:sz w:val="28"/>
          <w:szCs w:val="28"/>
          <w:highlight w:val="yellow"/>
          <w:lang w:val="ru-RU"/>
        </w:rPr>
        <w:t xml:space="preserve"> </w:t>
      </w:r>
    </w:p>
    <w:tbl>
      <w:tblPr>
        <w:tblStyle w:val="Rcsostblzat"/>
        <w:tblW w:w="10031" w:type="dxa"/>
        <w:tblLook w:val="04A0" w:firstRow="1" w:lastRow="0" w:firstColumn="1" w:lastColumn="0" w:noHBand="0" w:noVBand="1"/>
      </w:tblPr>
      <w:tblGrid>
        <w:gridCol w:w="2810"/>
        <w:gridCol w:w="7221"/>
      </w:tblGrid>
      <w:tr w:rsidR="00392D23" w:rsidTr="00AC0222">
        <w:tc>
          <w:tcPr>
            <w:tcW w:w="3150" w:type="dxa"/>
            <w:shd w:val="clear" w:color="auto" w:fill="D9D9D9" w:themeFill="background1" w:themeFillShade="D9"/>
          </w:tcPr>
          <w:p w:rsidR="00392D23" w:rsidRPr="00B46DB5" w:rsidRDefault="00392D23" w:rsidP="00392D23">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Назва навчальної дисципліни</w:t>
            </w:r>
          </w:p>
        </w:tc>
        <w:tc>
          <w:tcPr>
            <w:tcW w:w="6881" w:type="dxa"/>
            <w:vAlign w:val="center"/>
          </w:tcPr>
          <w:p w:rsidR="00392D23" w:rsidRPr="00AC0222" w:rsidRDefault="00AC0222" w:rsidP="00AC0222">
            <w:pPr>
              <w:rPr>
                <w:rFonts w:ascii="Times New Roman" w:hAnsi="Times New Roman" w:cs="Times New Roman"/>
                <w:b/>
                <w:sz w:val="28"/>
                <w:szCs w:val="28"/>
                <w:lang w:val="uk-UA"/>
              </w:rPr>
            </w:pPr>
            <w:r w:rsidRPr="00AC0222">
              <w:rPr>
                <w:rFonts w:ascii="Times New Roman" w:hAnsi="Times New Roman" w:cs="Times New Roman"/>
                <w:b/>
                <w:sz w:val="28"/>
                <w:szCs w:val="28"/>
                <w:lang w:val="uk-UA"/>
              </w:rPr>
              <w:t>Стилістика української мови</w:t>
            </w:r>
          </w:p>
        </w:tc>
      </w:tr>
      <w:tr w:rsidR="00392D23" w:rsidTr="00AC0222">
        <w:tc>
          <w:tcPr>
            <w:tcW w:w="3150" w:type="dxa"/>
            <w:shd w:val="clear" w:color="auto" w:fill="D9D9D9" w:themeFill="background1" w:themeFillShade="D9"/>
          </w:tcPr>
          <w:p w:rsidR="00994568" w:rsidRPr="00B46DB5" w:rsidRDefault="00994568" w:rsidP="00AC0222">
            <w:pPr>
              <w:spacing w:before="240" w:after="240"/>
              <w:rPr>
                <w:rFonts w:ascii="Times New Roman" w:hAnsi="Times New Roman" w:cs="Times New Roman"/>
                <w:b/>
                <w:sz w:val="24"/>
                <w:szCs w:val="24"/>
                <w:lang w:val="uk-UA"/>
              </w:rPr>
            </w:pPr>
            <w:r w:rsidRPr="00B46DB5">
              <w:rPr>
                <w:rFonts w:ascii="Times New Roman" w:hAnsi="Times New Roman" w:cs="Times New Roman"/>
                <w:b/>
                <w:sz w:val="24"/>
                <w:szCs w:val="24"/>
                <w:lang w:val="uk-UA"/>
              </w:rPr>
              <w:t>Кафедра</w:t>
            </w:r>
          </w:p>
        </w:tc>
        <w:tc>
          <w:tcPr>
            <w:tcW w:w="6881" w:type="dxa"/>
            <w:vAlign w:val="center"/>
          </w:tcPr>
          <w:p w:rsidR="00392D23" w:rsidRPr="00AC0222" w:rsidRDefault="00AC0222" w:rsidP="00AC0222">
            <w:pPr>
              <w:rPr>
                <w:rFonts w:ascii="Times New Roman" w:hAnsi="Times New Roman" w:cs="Times New Roman"/>
                <w:b/>
                <w:sz w:val="24"/>
                <w:szCs w:val="24"/>
                <w:lang w:val="uk-UA"/>
              </w:rPr>
            </w:pPr>
            <w:r w:rsidRPr="00AC0222">
              <w:rPr>
                <w:rFonts w:ascii="Times New Roman" w:hAnsi="Times New Roman" w:cs="Times New Roman"/>
                <w:b/>
                <w:sz w:val="24"/>
                <w:szCs w:val="24"/>
                <w:lang w:val="uk-UA"/>
              </w:rPr>
              <w:t>філології</w:t>
            </w:r>
          </w:p>
        </w:tc>
      </w:tr>
      <w:tr w:rsidR="00392D23" w:rsidTr="00AC0222">
        <w:tc>
          <w:tcPr>
            <w:tcW w:w="3150" w:type="dxa"/>
            <w:shd w:val="clear" w:color="auto" w:fill="D9D9D9" w:themeFill="background1" w:themeFillShade="D9"/>
          </w:tcPr>
          <w:p w:rsidR="00994568" w:rsidRPr="00B46DB5" w:rsidRDefault="00994568" w:rsidP="00AC0222">
            <w:pPr>
              <w:spacing w:before="240" w:after="240"/>
              <w:rPr>
                <w:rFonts w:ascii="Times New Roman" w:hAnsi="Times New Roman" w:cs="Times New Roman"/>
                <w:b/>
                <w:sz w:val="24"/>
                <w:szCs w:val="24"/>
                <w:lang w:val="ru-RU"/>
              </w:rPr>
            </w:pPr>
            <w:proofErr w:type="spellStart"/>
            <w:r w:rsidRPr="00B46DB5">
              <w:rPr>
                <w:rFonts w:ascii="Times New Roman" w:hAnsi="Times New Roman" w:cs="Times New Roman"/>
                <w:b/>
                <w:sz w:val="24"/>
                <w:szCs w:val="24"/>
                <w:lang w:val="ru-RU"/>
              </w:rPr>
              <w:t>Освітня</w:t>
            </w:r>
            <w:proofErr w:type="spellEnd"/>
            <w:r w:rsidRPr="00B46DB5">
              <w:rPr>
                <w:rFonts w:ascii="Times New Roman" w:hAnsi="Times New Roman" w:cs="Times New Roman"/>
                <w:b/>
                <w:sz w:val="24"/>
                <w:szCs w:val="24"/>
                <w:lang w:val="ru-RU"/>
              </w:rPr>
              <w:t xml:space="preserve"> </w:t>
            </w:r>
            <w:proofErr w:type="spellStart"/>
            <w:r w:rsidRPr="00B46DB5">
              <w:rPr>
                <w:rFonts w:ascii="Times New Roman" w:hAnsi="Times New Roman" w:cs="Times New Roman"/>
                <w:b/>
                <w:sz w:val="24"/>
                <w:szCs w:val="24"/>
                <w:lang w:val="ru-RU"/>
              </w:rPr>
              <w:t>програма</w:t>
            </w:r>
            <w:proofErr w:type="spellEnd"/>
          </w:p>
        </w:tc>
        <w:tc>
          <w:tcPr>
            <w:tcW w:w="6881" w:type="dxa"/>
            <w:vAlign w:val="center"/>
          </w:tcPr>
          <w:p w:rsidR="00AC0222" w:rsidRPr="0010602A" w:rsidRDefault="00AC0222" w:rsidP="0010602A">
            <w:pPr>
              <w:spacing w:before="120" w:after="120"/>
              <w:rPr>
                <w:rFonts w:ascii="Times New Roman" w:hAnsi="Times New Roman" w:cs="Times New Roman"/>
                <w:sz w:val="24"/>
                <w:szCs w:val="24"/>
                <w:lang w:val="uk-UA"/>
              </w:rPr>
            </w:pPr>
            <w:r w:rsidRPr="0010602A">
              <w:rPr>
                <w:rFonts w:ascii="Times New Roman" w:hAnsi="Times New Roman" w:cs="Times New Roman"/>
                <w:sz w:val="24"/>
                <w:szCs w:val="24"/>
                <w:lang w:val="uk-UA"/>
              </w:rPr>
              <w:t>014 Середня освіта (Українська мова і література) галузі знань 01 Освіта / Педагогіка</w:t>
            </w:r>
          </w:p>
          <w:p w:rsidR="00392D23" w:rsidRPr="00AC0222" w:rsidRDefault="00392D23" w:rsidP="00AC0222">
            <w:pPr>
              <w:rPr>
                <w:rFonts w:ascii="Times New Roman" w:hAnsi="Times New Roman" w:cs="Times New Roman"/>
                <w:sz w:val="24"/>
                <w:szCs w:val="24"/>
                <w:lang w:val="uk-UA"/>
              </w:rPr>
            </w:pPr>
          </w:p>
        </w:tc>
      </w:tr>
      <w:tr w:rsidR="00392D23" w:rsidTr="00AC0222">
        <w:tc>
          <w:tcPr>
            <w:tcW w:w="3150" w:type="dxa"/>
            <w:shd w:val="clear" w:color="auto" w:fill="D9D9D9" w:themeFill="background1" w:themeFillShade="D9"/>
          </w:tcPr>
          <w:p w:rsidR="00E47EA8" w:rsidRPr="00E93013" w:rsidRDefault="00E237EC" w:rsidP="00E93013">
            <w:pPr>
              <w:rPr>
                <w:rFonts w:ascii="Times New Roman" w:hAnsi="Times New Roman" w:cs="Times New Roman"/>
                <w:b/>
                <w:sz w:val="24"/>
                <w:szCs w:val="24"/>
                <w:lang w:val="uk-UA"/>
              </w:rPr>
            </w:pPr>
            <w:r>
              <w:rPr>
                <w:rFonts w:ascii="Times New Roman" w:hAnsi="Times New Roman" w:cs="Times New Roman"/>
                <w:b/>
                <w:sz w:val="24"/>
                <w:szCs w:val="24"/>
                <w:lang w:val="uk-UA"/>
              </w:rPr>
              <w:t>Тип дисципліни, кількість кредитів та</w:t>
            </w:r>
            <w:r w:rsidR="00E47EA8" w:rsidRPr="00B46DB5">
              <w:rPr>
                <w:rFonts w:ascii="Times New Roman" w:hAnsi="Times New Roman" w:cs="Times New Roman"/>
                <w:b/>
                <w:sz w:val="24"/>
                <w:szCs w:val="24"/>
                <w:lang w:val="uk-UA"/>
              </w:rPr>
              <w:t xml:space="preserve"> годин (лекції/семінарські</w:t>
            </w:r>
            <w:r w:rsidR="00705681">
              <w:rPr>
                <w:rFonts w:ascii="Times New Roman" w:hAnsi="Times New Roman" w:cs="Times New Roman"/>
                <w:b/>
                <w:sz w:val="24"/>
                <w:szCs w:val="24"/>
                <w:lang w:val="uk-UA"/>
              </w:rPr>
              <w:t>, лабораторні</w:t>
            </w:r>
            <w:r w:rsidR="00E47EA8" w:rsidRPr="00B46DB5">
              <w:rPr>
                <w:rFonts w:ascii="Times New Roman" w:hAnsi="Times New Roman" w:cs="Times New Roman"/>
                <w:b/>
                <w:sz w:val="24"/>
                <w:szCs w:val="24"/>
                <w:lang w:val="uk-UA"/>
              </w:rPr>
              <w:t xml:space="preserve"> заняття/самостійна робота)</w:t>
            </w:r>
          </w:p>
        </w:tc>
        <w:tc>
          <w:tcPr>
            <w:tcW w:w="6881" w:type="dxa"/>
            <w:vAlign w:val="center"/>
          </w:tcPr>
          <w:p w:rsidR="00705681" w:rsidRPr="00AC0222" w:rsidRDefault="00705681" w:rsidP="00AC0222">
            <w:pPr>
              <w:rPr>
                <w:rFonts w:ascii="Times New Roman" w:hAnsi="Times New Roman" w:cs="Times New Roman"/>
                <w:sz w:val="24"/>
                <w:szCs w:val="24"/>
              </w:rPr>
            </w:pPr>
          </w:p>
          <w:p w:rsidR="00621A8D" w:rsidRPr="00AB7DE8" w:rsidRDefault="00621A8D" w:rsidP="00621A8D">
            <w:pPr>
              <w:rPr>
                <w:rFonts w:ascii="Times New Roman" w:hAnsi="Times New Roman" w:cs="Times New Roman"/>
                <w:sz w:val="24"/>
                <w:szCs w:val="24"/>
              </w:rPr>
            </w:pPr>
            <w:r w:rsidRPr="00AB7DE8">
              <w:rPr>
                <w:rFonts w:ascii="Times New Roman" w:hAnsi="Times New Roman" w:cs="Times New Roman"/>
                <w:sz w:val="24"/>
                <w:szCs w:val="24"/>
                <w:lang w:val="uk-UA"/>
              </w:rPr>
              <w:t>Тип дисципліни</w:t>
            </w:r>
            <w:r w:rsidRPr="00AB7DE8">
              <w:rPr>
                <w:rFonts w:ascii="Times New Roman" w:hAnsi="Times New Roman" w:cs="Times New Roman"/>
                <w:sz w:val="24"/>
                <w:szCs w:val="24"/>
              </w:rPr>
              <w:t xml:space="preserve"> (</w:t>
            </w:r>
            <w:r w:rsidRPr="00AB7DE8">
              <w:rPr>
                <w:rFonts w:ascii="Times New Roman" w:hAnsi="Times New Roman" w:cs="Times New Roman"/>
                <w:sz w:val="24"/>
                <w:szCs w:val="24"/>
                <w:lang w:val="uk-UA"/>
              </w:rPr>
              <w:t>обов’язкова чи вибіркова</w:t>
            </w:r>
            <w:r w:rsidRPr="00AB7DE8">
              <w:rPr>
                <w:rFonts w:ascii="Times New Roman" w:hAnsi="Times New Roman" w:cs="Times New Roman"/>
                <w:sz w:val="24"/>
                <w:szCs w:val="24"/>
              </w:rPr>
              <w:t xml:space="preserve">): </w:t>
            </w:r>
            <w:r w:rsidRPr="00AB7DE8">
              <w:rPr>
                <w:rFonts w:ascii="Times New Roman" w:hAnsi="Times New Roman" w:cs="Times New Roman"/>
                <w:sz w:val="24"/>
                <w:szCs w:val="24"/>
                <w:lang w:val="uk-UA"/>
              </w:rPr>
              <w:t>вибіркова</w:t>
            </w:r>
          </w:p>
          <w:p w:rsidR="00621A8D" w:rsidRPr="00AB7DE8" w:rsidRDefault="00621A8D" w:rsidP="00621A8D">
            <w:pPr>
              <w:rPr>
                <w:rFonts w:ascii="Times New Roman" w:hAnsi="Times New Roman" w:cs="Times New Roman"/>
                <w:sz w:val="24"/>
                <w:szCs w:val="24"/>
              </w:rPr>
            </w:pPr>
            <w:r w:rsidRPr="00AB7DE8">
              <w:rPr>
                <w:rFonts w:ascii="Times New Roman" w:hAnsi="Times New Roman" w:cs="Times New Roman"/>
                <w:sz w:val="24"/>
                <w:szCs w:val="24"/>
                <w:lang w:val="uk-UA"/>
              </w:rPr>
              <w:t>Лекції</w:t>
            </w:r>
            <w:r w:rsidRPr="00AB7DE8">
              <w:rPr>
                <w:rFonts w:ascii="Times New Roman" w:hAnsi="Times New Roman" w:cs="Times New Roman"/>
                <w:sz w:val="24"/>
                <w:szCs w:val="24"/>
              </w:rPr>
              <w:t xml:space="preserve">: </w:t>
            </w:r>
            <w:r>
              <w:rPr>
                <w:rFonts w:ascii="Times New Roman" w:hAnsi="Times New Roman" w:cs="Times New Roman"/>
                <w:sz w:val="24"/>
                <w:szCs w:val="24"/>
              </w:rPr>
              <w:t>10</w:t>
            </w:r>
          </w:p>
          <w:p w:rsidR="00621A8D" w:rsidRPr="00AB7DE8" w:rsidRDefault="00621A8D" w:rsidP="00621A8D">
            <w:pPr>
              <w:rPr>
                <w:rFonts w:ascii="Times New Roman" w:hAnsi="Times New Roman" w:cs="Times New Roman"/>
                <w:sz w:val="24"/>
                <w:szCs w:val="24"/>
              </w:rPr>
            </w:pPr>
            <w:r w:rsidRPr="00AB7DE8">
              <w:rPr>
                <w:rFonts w:ascii="Times New Roman" w:hAnsi="Times New Roman" w:cs="Times New Roman"/>
                <w:sz w:val="24"/>
                <w:szCs w:val="24"/>
                <w:lang w:val="uk-UA"/>
              </w:rPr>
              <w:t>Семінарські/практичні заняття</w:t>
            </w:r>
            <w:r w:rsidRPr="00AB7DE8">
              <w:rPr>
                <w:rFonts w:ascii="Times New Roman" w:hAnsi="Times New Roman" w:cs="Times New Roman"/>
                <w:sz w:val="24"/>
                <w:szCs w:val="24"/>
              </w:rPr>
              <w:t xml:space="preserve">: </w:t>
            </w:r>
            <w:r>
              <w:rPr>
                <w:rFonts w:ascii="Times New Roman" w:hAnsi="Times New Roman" w:cs="Times New Roman"/>
                <w:sz w:val="24"/>
                <w:szCs w:val="24"/>
              </w:rPr>
              <w:t>2</w:t>
            </w:r>
            <w:r w:rsidRPr="00AB7DE8">
              <w:rPr>
                <w:rFonts w:ascii="Times New Roman" w:hAnsi="Times New Roman" w:cs="Times New Roman"/>
                <w:sz w:val="24"/>
                <w:szCs w:val="24"/>
              </w:rPr>
              <w:t>0</w:t>
            </w:r>
          </w:p>
          <w:p w:rsidR="00621A8D" w:rsidRPr="00AB7DE8" w:rsidRDefault="00621A8D" w:rsidP="00621A8D">
            <w:pPr>
              <w:rPr>
                <w:rFonts w:ascii="Times New Roman" w:hAnsi="Times New Roman" w:cs="Times New Roman"/>
                <w:sz w:val="24"/>
                <w:szCs w:val="24"/>
              </w:rPr>
            </w:pPr>
            <w:r w:rsidRPr="00AB7DE8">
              <w:rPr>
                <w:rFonts w:ascii="Times New Roman" w:hAnsi="Times New Roman" w:cs="Times New Roman"/>
                <w:sz w:val="24"/>
                <w:szCs w:val="24"/>
                <w:lang w:val="uk-UA"/>
              </w:rPr>
              <w:t>Лабораторні заняття</w:t>
            </w:r>
            <w:r w:rsidRPr="00AB7DE8">
              <w:rPr>
                <w:rFonts w:ascii="Times New Roman" w:hAnsi="Times New Roman" w:cs="Times New Roman"/>
                <w:sz w:val="24"/>
                <w:szCs w:val="24"/>
              </w:rPr>
              <w:t>: -</w:t>
            </w:r>
          </w:p>
          <w:p w:rsidR="00621A8D" w:rsidRPr="00705681" w:rsidRDefault="00621A8D" w:rsidP="00621A8D">
            <w:pPr>
              <w:rPr>
                <w:rFonts w:ascii="Times New Roman" w:hAnsi="Times New Roman" w:cs="Times New Roman"/>
                <w:sz w:val="24"/>
                <w:szCs w:val="24"/>
              </w:rPr>
            </w:pPr>
            <w:r w:rsidRPr="00AB7DE8">
              <w:rPr>
                <w:rFonts w:ascii="Times New Roman" w:hAnsi="Times New Roman" w:cs="Times New Roman"/>
                <w:sz w:val="24"/>
                <w:szCs w:val="24"/>
                <w:lang w:val="uk-UA"/>
              </w:rPr>
              <w:t>Самостійна робота</w:t>
            </w:r>
            <w:r w:rsidRPr="00AB7DE8">
              <w:rPr>
                <w:rFonts w:ascii="Times New Roman" w:hAnsi="Times New Roman" w:cs="Times New Roman"/>
                <w:sz w:val="24"/>
                <w:szCs w:val="24"/>
              </w:rPr>
              <w:t xml:space="preserve">: </w:t>
            </w:r>
            <w:r>
              <w:rPr>
                <w:rFonts w:ascii="Times New Roman" w:hAnsi="Times New Roman" w:cs="Times New Roman"/>
                <w:sz w:val="24"/>
                <w:szCs w:val="24"/>
              </w:rPr>
              <w:t>90</w:t>
            </w:r>
          </w:p>
          <w:p w:rsidR="00705681" w:rsidRPr="00AC0222" w:rsidRDefault="00705681" w:rsidP="00AC0222">
            <w:pPr>
              <w:rPr>
                <w:rFonts w:ascii="Times New Roman" w:hAnsi="Times New Roman" w:cs="Times New Roman"/>
                <w:sz w:val="24"/>
                <w:szCs w:val="24"/>
              </w:rPr>
            </w:pPr>
          </w:p>
        </w:tc>
      </w:tr>
      <w:tr w:rsidR="00392D23" w:rsidTr="00AC0222">
        <w:tc>
          <w:tcPr>
            <w:tcW w:w="3150" w:type="dxa"/>
            <w:shd w:val="clear" w:color="auto" w:fill="D9D9D9" w:themeFill="background1" w:themeFillShade="D9"/>
          </w:tcPr>
          <w:p w:rsidR="00E47EA8" w:rsidRPr="00B46DB5" w:rsidRDefault="00E47EA8" w:rsidP="001425FD">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Викладач(і)</w:t>
            </w:r>
            <w:r w:rsidR="00705681">
              <w:rPr>
                <w:rFonts w:ascii="Times New Roman" w:hAnsi="Times New Roman" w:cs="Times New Roman"/>
                <w:b/>
                <w:sz w:val="24"/>
                <w:szCs w:val="24"/>
                <w:lang w:val="uk-UA"/>
              </w:rPr>
              <w:t xml:space="preserve"> відповідальний(і) за викладання навчальної дисципліни</w:t>
            </w:r>
            <w:r w:rsidR="007B1F80" w:rsidRPr="00B46DB5">
              <w:rPr>
                <w:rFonts w:ascii="Times New Roman" w:hAnsi="Times New Roman" w:cs="Times New Roman"/>
                <w:b/>
                <w:sz w:val="24"/>
                <w:szCs w:val="24"/>
              </w:rPr>
              <w:t xml:space="preserve"> (імена, прізвища, наукові ступені і звання</w:t>
            </w:r>
            <w:r w:rsidR="00E237EC">
              <w:rPr>
                <w:rFonts w:ascii="Times New Roman" w:hAnsi="Times New Roman" w:cs="Times New Roman"/>
                <w:b/>
                <w:sz w:val="24"/>
                <w:szCs w:val="24"/>
              </w:rPr>
              <w:t xml:space="preserve">, </w:t>
            </w:r>
            <w:r w:rsidR="00E237EC">
              <w:rPr>
                <w:rFonts w:ascii="Times New Roman" w:hAnsi="Times New Roman" w:cs="Times New Roman"/>
                <w:b/>
                <w:sz w:val="24"/>
                <w:szCs w:val="24"/>
                <w:lang w:val="uk-UA"/>
              </w:rPr>
              <w:t>а</w:t>
            </w:r>
            <w:r w:rsidR="00E237EC" w:rsidRPr="00B46DB5">
              <w:rPr>
                <w:rFonts w:ascii="Times New Roman" w:hAnsi="Times New Roman" w:cs="Times New Roman"/>
                <w:b/>
                <w:sz w:val="24"/>
                <w:szCs w:val="24"/>
                <w:lang w:val="uk-UA"/>
              </w:rPr>
              <w:t>дреса електронної пошти</w:t>
            </w:r>
            <w:r w:rsidR="00E237EC">
              <w:rPr>
                <w:rFonts w:ascii="Times New Roman" w:hAnsi="Times New Roman" w:cs="Times New Roman"/>
                <w:b/>
                <w:sz w:val="24"/>
                <w:szCs w:val="24"/>
                <w:lang w:val="uk-UA"/>
              </w:rPr>
              <w:t xml:space="preserve"> </w:t>
            </w:r>
            <w:r w:rsidR="007B1F80" w:rsidRPr="00B46DB5">
              <w:rPr>
                <w:rFonts w:ascii="Times New Roman" w:hAnsi="Times New Roman" w:cs="Times New Roman"/>
                <w:b/>
                <w:sz w:val="24"/>
                <w:szCs w:val="24"/>
              </w:rPr>
              <w:t>викладач</w:t>
            </w:r>
            <w:r w:rsidR="007B1F80" w:rsidRPr="00B46DB5">
              <w:rPr>
                <w:rFonts w:ascii="Times New Roman" w:hAnsi="Times New Roman" w:cs="Times New Roman"/>
                <w:b/>
                <w:sz w:val="24"/>
                <w:szCs w:val="24"/>
                <w:lang w:val="uk-UA"/>
              </w:rPr>
              <w:t>а/</w:t>
            </w:r>
            <w:r w:rsidR="007B1F80" w:rsidRPr="00B46DB5">
              <w:rPr>
                <w:rFonts w:ascii="Times New Roman" w:hAnsi="Times New Roman" w:cs="Times New Roman"/>
                <w:b/>
                <w:sz w:val="24"/>
                <w:szCs w:val="24"/>
              </w:rPr>
              <w:t>і</w:t>
            </w:r>
            <w:r w:rsidR="007B1F80" w:rsidRPr="00B46DB5">
              <w:rPr>
                <w:rFonts w:ascii="Times New Roman" w:hAnsi="Times New Roman" w:cs="Times New Roman"/>
                <w:b/>
                <w:sz w:val="24"/>
                <w:szCs w:val="24"/>
                <w:lang w:val="uk-UA"/>
              </w:rPr>
              <w:t>в)</w:t>
            </w:r>
          </w:p>
        </w:tc>
        <w:tc>
          <w:tcPr>
            <w:tcW w:w="6881" w:type="dxa"/>
            <w:vAlign w:val="center"/>
          </w:tcPr>
          <w:p w:rsidR="00392D23" w:rsidRPr="006F3738" w:rsidRDefault="00AC0222" w:rsidP="00AC0222">
            <w:pPr>
              <w:rPr>
                <w:rFonts w:ascii="Times New Roman" w:hAnsi="Times New Roman" w:cs="Times New Roman"/>
                <w:sz w:val="24"/>
                <w:szCs w:val="24"/>
                <w:lang w:val="ru-RU"/>
              </w:rPr>
            </w:pPr>
            <w:r>
              <w:rPr>
                <w:rFonts w:ascii="Times New Roman" w:hAnsi="Times New Roman" w:cs="Times New Roman"/>
                <w:sz w:val="24"/>
                <w:szCs w:val="24"/>
                <w:lang w:val="uk-UA"/>
              </w:rPr>
              <w:t xml:space="preserve">Лариса Кравець, док. філол. наук, проф., </w:t>
            </w:r>
            <w:proofErr w:type="spellStart"/>
            <w:r>
              <w:rPr>
                <w:rFonts w:ascii="Times New Roman" w:hAnsi="Times New Roman" w:cs="Times New Roman"/>
                <w:sz w:val="24"/>
                <w:szCs w:val="24"/>
                <w:lang w:val="en-US"/>
              </w:rPr>
              <w:t>kravets</w:t>
            </w:r>
            <w:proofErr w:type="spellEnd"/>
            <w:r w:rsidRPr="00AC0222">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larysa</w:t>
            </w:r>
            <w:proofErr w:type="spellEnd"/>
            <w:r w:rsidRPr="00AC0222">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kmf</w:t>
            </w:r>
            <w:proofErr w:type="spellEnd"/>
            <w:r w:rsidRPr="00AC0222">
              <w:rPr>
                <w:rFonts w:ascii="Times New Roman" w:hAnsi="Times New Roman" w:cs="Times New Roman"/>
                <w:sz w:val="24"/>
                <w:szCs w:val="24"/>
                <w:lang w:val="ru-RU"/>
              </w:rPr>
              <w:t>.</w:t>
            </w:r>
            <w:r>
              <w:rPr>
                <w:rFonts w:ascii="Times New Roman" w:hAnsi="Times New Roman" w:cs="Times New Roman"/>
                <w:sz w:val="24"/>
                <w:szCs w:val="24"/>
                <w:lang w:val="en-US"/>
              </w:rPr>
              <w:t>org</w:t>
            </w:r>
            <w:r w:rsidRPr="00AC0222">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p>
        </w:tc>
      </w:tr>
      <w:tr w:rsidR="00392D23" w:rsidTr="00AC0222">
        <w:tc>
          <w:tcPr>
            <w:tcW w:w="3150" w:type="dxa"/>
            <w:shd w:val="clear" w:color="auto" w:fill="D9D9D9" w:themeFill="background1" w:themeFillShade="D9"/>
          </w:tcPr>
          <w:p w:rsidR="007B1F80" w:rsidRPr="00B46DB5" w:rsidRDefault="007B1F80" w:rsidP="00392D23">
            <w:pPr>
              <w:rPr>
                <w:rFonts w:ascii="Times New Roman" w:hAnsi="Times New Roman" w:cs="Times New Roman"/>
                <w:b/>
                <w:sz w:val="24"/>
                <w:szCs w:val="24"/>
                <w:lang w:val="uk-UA"/>
              </w:rPr>
            </w:pPr>
            <w:bookmarkStart w:id="1" w:name="_Hlk50125193"/>
            <w:proofErr w:type="spellStart"/>
            <w:r w:rsidRPr="00B46DB5">
              <w:rPr>
                <w:rFonts w:ascii="Times New Roman" w:hAnsi="Times New Roman" w:cs="Times New Roman"/>
                <w:b/>
                <w:sz w:val="24"/>
                <w:szCs w:val="24"/>
                <w:lang w:val="uk-UA"/>
              </w:rPr>
              <w:t>Пререквіз</w:t>
            </w:r>
            <w:r w:rsidR="002C40AD">
              <w:rPr>
                <w:rFonts w:ascii="Times New Roman" w:hAnsi="Times New Roman" w:cs="Times New Roman"/>
                <w:b/>
                <w:sz w:val="24"/>
                <w:szCs w:val="24"/>
                <w:lang w:val="uk-UA"/>
              </w:rPr>
              <w:t>и</w:t>
            </w:r>
            <w:r w:rsidRPr="00B46DB5">
              <w:rPr>
                <w:rFonts w:ascii="Times New Roman" w:hAnsi="Times New Roman" w:cs="Times New Roman"/>
                <w:b/>
                <w:sz w:val="24"/>
                <w:szCs w:val="24"/>
                <w:lang w:val="uk-UA"/>
              </w:rPr>
              <w:t>ти</w:t>
            </w:r>
            <w:proofErr w:type="spellEnd"/>
            <w:r w:rsidRPr="00B46DB5">
              <w:rPr>
                <w:rFonts w:ascii="Times New Roman" w:hAnsi="Times New Roman" w:cs="Times New Roman"/>
                <w:b/>
                <w:sz w:val="24"/>
                <w:szCs w:val="24"/>
                <w:lang w:val="uk-UA"/>
              </w:rPr>
              <w:t xml:space="preserve"> навчальної дисципліни</w:t>
            </w:r>
            <w:bookmarkEnd w:id="1"/>
          </w:p>
        </w:tc>
        <w:tc>
          <w:tcPr>
            <w:tcW w:w="6881" w:type="dxa"/>
            <w:vAlign w:val="center"/>
          </w:tcPr>
          <w:p w:rsidR="00392D23" w:rsidRPr="00AC0222" w:rsidRDefault="00392D23" w:rsidP="00AC0222">
            <w:pPr>
              <w:rPr>
                <w:rFonts w:ascii="Times New Roman" w:hAnsi="Times New Roman" w:cs="Times New Roman"/>
                <w:sz w:val="24"/>
                <w:szCs w:val="24"/>
                <w:lang w:val="uk-UA"/>
              </w:rPr>
            </w:pPr>
          </w:p>
        </w:tc>
      </w:tr>
      <w:tr w:rsidR="00392D23" w:rsidTr="00AC0222">
        <w:tc>
          <w:tcPr>
            <w:tcW w:w="3150" w:type="dxa"/>
            <w:shd w:val="clear" w:color="auto" w:fill="D9D9D9" w:themeFill="background1" w:themeFillShade="D9"/>
          </w:tcPr>
          <w:p w:rsidR="007B1F80" w:rsidRPr="00E237EC" w:rsidRDefault="007B1F80" w:rsidP="00392D23">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Анотація дисципліни</w:t>
            </w:r>
            <w:r w:rsidR="003C4985">
              <w:rPr>
                <w:rFonts w:ascii="Times New Roman" w:hAnsi="Times New Roman" w:cs="Times New Roman"/>
                <w:b/>
                <w:sz w:val="24"/>
                <w:szCs w:val="24"/>
                <w:lang w:val="uk-UA"/>
              </w:rPr>
              <w:t>, м</w:t>
            </w:r>
            <w:r w:rsidR="003C4985" w:rsidRPr="00B46DB5">
              <w:rPr>
                <w:rFonts w:ascii="Times New Roman" w:hAnsi="Times New Roman" w:cs="Times New Roman"/>
                <w:b/>
                <w:sz w:val="24"/>
                <w:szCs w:val="24"/>
                <w:lang w:val="uk-UA"/>
              </w:rPr>
              <w:t>ета та очікувані програмні результати навчальної дисципліни</w:t>
            </w:r>
            <w:r w:rsidR="00E237EC">
              <w:rPr>
                <w:rFonts w:ascii="Times New Roman" w:hAnsi="Times New Roman" w:cs="Times New Roman"/>
                <w:b/>
                <w:sz w:val="24"/>
                <w:szCs w:val="24"/>
                <w:lang w:val="uk-UA"/>
              </w:rPr>
              <w:t>, основна тематика дисципліни</w:t>
            </w:r>
          </w:p>
        </w:tc>
        <w:tc>
          <w:tcPr>
            <w:tcW w:w="6881" w:type="dxa"/>
            <w:vAlign w:val="center"/>
          </w:tcPr>
          <w:p w:rsidR="00AC0222" w:rsidRPr="00AC0222" w:rsidRDefault="00AC0222" w:rsidP="00AC0222">
            <w:pPr>
              <w:ind w:firstLine="25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Курс спрямовано на вивчення стилістики української мови, а саме </w:t>
            </w:r>
            <w:r w:rsidRPr="00AC0222">
              <w:rPr>
                <w:rFonts w:ascii="Times New Roman" w:hAnsi="Times New Roman" w:cs="Times New Roman"/>
                <w:sz w:val="24"/>
                <w:szCs w:val="24"/>
                <w:lang w:val="uk-UA"/>
              </w:rPr>
              <w:t>виражально-зображальн</w:t>
            </w:r>
            <w:r>
              <w:rPr>
                <w:rFonts w:ascii="Times New Roman" w:hAnsi="Times New Roman" w:cs="Times New Roman"/>
                <w:sz w:val="24"/>
                <w:szCs w:val="24"/>
                <w:lang w:val="uk-UA"/>
              </w:rPr>
              <w:t>ого</w:t>
            </w:r>
            <w:r w:rsidRPr="00AC0222">
              <w:rPr>
                <w:rFonts w:ascii="Times New Roman" w:hAnsi="Times New Roman" w:cs="Times New Roman"/>
                <w:sz w:val="24"/>
                <w:szCs w:val="24"/>
                <w:lang w:val="uk-UA"/>
              </w:rPr>
              <w:t xml:space="preserve"> потенціал</w:t>
            </w:r>
            <w:r>
              <w:rPr>
                <w:rFonts w:ascii="Times New Roman" w:hAnsi="Times New Roman" w:cs="Times New Roman"/>
                <w:sz w:val="24"/>
                <w:szCs w:val="24"/>
                <w:lang w:val="uk-UA"/>
              </w:rPr>
              <w:t>у</w:t>
            </w:r>
            <w:r w:rsidRPr="00AC0222">
              <w:rPr>
                <w:rFonts w:ascii="Times New Roman" w:hAnsi="Times New Roman" w:cs="Times New Roman"/>
                <w:sz w:val="24"/>
                <w:szCs w:val="24"/>
                <w:lang w:val="uk-UA"/>
              </w:rPr>
              <w:t xml:space="preserve"> мовних одиниць усіх мовних рівні</w:t>
            </w:r>
            <w:r>
              <w:rPr>
                <w:rFonts w:ascii="Times New Roman" w:hAnsi="Times New Roman" w:cs="Times New Roman"/>
                <w:sz w:val="24"/>
                <w:szCs w:val="24"/>
                <w:lang w:val="uk-UA"/>
              </w:rPr>
              <w:t xml:space="preserve">в, особливостей їх </w:t>
            </w:r>
            <w:r w:rsidRPr="00AC0222">
              <w:rPr>
                <w:rFonts w:ascii="Times New Roman" w:hAnsi="Times New Roman" w:cs="Times New Roman"/>
                <w:sz w:val="24"/>
                <w:szCs w:val="24"/>
                <w:lang w:val="uk-UA"/>
              </w:rPr>
              <w:t>функціонування у різних сферах людської діяльност</w:t>
            </w:r>
            <w:r>
              <w:rPr>
                <w:rFonts w:ascii="Times New Roman" w:hAnsi="Times New Roman" w:cs="Times New Roman"/>
                <w:sz w:val="24"/>
                <w:szCs w:val="24"/>
                <w:lang w:val="uk-UA"/>
              </w:rPr>
              <w:t>і, вживання відповідно до мети, призначення, умов і сфери спілкування, а також функціональних і експресивних стилів сучасної української мови як функціонально зумовлених, історично сформованих і соціально закріплених вербальних форм комунікації.</w:t>
            </w:r>
          </w:p>
          <w:p w:rsidR="00AC0222" w:rsidRPr="00AC0222" w:rsidRDefault="00AC0222" w:rsidP="00AC0222">
            <w:pPr>
              <w:pStyle w:val="Szvegtrzsbehzssal"/>
              <w:ind w:left="0" w:firstLine="252"/>
              <w:jc w:val="both"/>
              <w:rPr>
                <w:sz w:val="24"/>
                <w:lang w:val="uk-UA"/>
              </w:rPr>
            </w:pPr>
            <w:r w:rsidRPr="00AC0222">
              <w:rPr>
                <w:b/>
                <w:sz w:val="24"/>
                <w:lang w:val="uk-UA"/>
              </w:rPr>
              <w:t>Мета дисципліни</w:t>
            </w:r>
            <w:r w:rsidRPr="00AC0222">
              <w:rPr>
                <w:sz w:val="24"/>
                <w:lang w:val="uk-UA"/>
              </w:rPr>
              <w:t xml:space="preserve"> «</w:t>
            </w:r>
            <w:r w:rsidRPr="00AC0222">
              <w:rPr>
                <w:i/>
                <w:sz w:val="24"/>
                <w:lang w:val="uk-UA"/>
              </w:rPr>
              <w:t>Стилістика української мови</w:t>
            </w:r>
            <w:r w:rsidRPr="00AC0222">
              <w:rPr>
                <w:sz w:val="24"/>
                <w:lang w:val="uk-UA"/>
              </w:rPr>
              <w:t xml:space="preserve">» </w:t>
            </w:r>
            <w:r w:rsidRPr="00AC0222">
              <w:rPr>
                <w:bCs/>
                <w:iCs/>
                <w:sz w:val="24"/>
                <w:lang w:val="uk-UA"/>
              </w:rPr>
              <w:t>–</w:t>
            </w:r>
            <w:r w:rsidRPr="00AC0222">
              <w:rPr>
                <w:sz w:val="24"/>
                <w:lang w:val="uk-UA"/>
              </w:rPr>
              <w:t xml:space="preserve"> розкрити стилістичний потенціал </w:t>
            </w:r>
            <w:r>
              <w:rPr>
                <w:sz w:val="24"/>
                <w:lang w:val="uk-UA"/>
              </w:rPr>
              <w:t xml:space="preserve">мовних одиниць </w:t>
            </w:r>
            <w:r w:rsidRPr="00AC0222">
              <w:rPr>
                <w:sz w:val="24"/>
                <w:lang w:val="uk-UA"/>
              </w:rPr>
              <w:t>української мови, сформувати знання про стильову типологію текстів; сформувати теоретичну базу зі стилістики української мови, сформувати вміння використовувати стилістичний потенціал мовних одиниць відповідно до теми, мети, умов спілкування</w:t>
            </w:r>
            <w:r>
              <w:rPr>
                <w:sz w:val="24"/>
                <w:lang w:val="uk-UA"/>
              </w:rPr>
              <w:t xml:space="preserve">; </w:t>
            </w:r>
            <w:r w:rsidRPr="00AC0222">
              <w:rPr>
                <w:sz w:val="24"/>
                <w:lang w:val="uk-UA"/>
              </w:rPr>
              <w:t xml:space="preserve">удосконалити навички </w:t>
            </w:r>
            <w:r w:rsidRPr="00AC0222">
              <w:rPr>
                <w:sz w:val="24"/>
                <w:lang w:val="uk-UA"/>
              </w:rPr>
              <w:lastRenderedPageBreak/>
              <w:t>володіння мовними, у тому числі і стилістичними нормами літературного мовлення.</w:t>
            </w:r>
          </w:p>
          <w:p w:rsidR="00AC0222" w:rsidRPr="00AC0222" w:rsidRDefault="00AC0222" w:rsidP="00AC0222">
            <w:pPr>
              <w:tabs>
                <w:tab w:val="left" w:pos="-31"/>
                <w:tab w:val="left" w:pos="394"/>
              </w:tabs>
              <w:ind w:firstLine="252"/>
              <w:jc w:val="both"/>
              <w:rPr>
                <w:rFonts w:ascii="Times New Roman" w:hAnsi="Times New Roman" w:cs="Times New Roman"/>
                <w:sz w:val="24"/>
                <w:szCs w:val="24"/>
              </w:rPr>
            </w:pPr>
            <w:r w:rsidRPr="00AC0222">
              <w:rPr>
                <w:rFonts w:ascii="Times New Roman" w:hAnsi="Times New Roman" w:cs="Times New Roman"/>
                <w:b/>
                <w:sz w:val="24"/>
                <w:szCs w:val="24"/>
              </w:rPr>
              <w:t>Основні завдання</w:t>
            </w:r>
            <w:r w:rsidRPr="00AC0222">
              <w:rPr>
                <w:rFonts w:ascii="Times New Roman" w:hAnsi="Times New Roman" w:cs="Times New Roman"/>
                <w:sz w:val="24"/>
                <w:szCs w:val="24"/>
              </w:rPr>
              <w:t xml:space="preserve"> вивчення дисципліни «</w:t>
            </w:r>
            <w:r w:rsidRPr="00AC0222">
              <w:rPr>
                <w:rFonts w:ascii="Times New Roman" w:hAnsi="Times New Roman" w:cs="Times New Roman"/>
                <w:i/>
                <w:sz w:val="24"/>
                <w:szCs w:val="24"/>
              </w:rPr>
              <w:t>Стилістика української мови</w:t>
            </w:r>
            <w:r w:rsidRPr="00AC0222">
              <w:rPr>
                <w:rFonts w:ascii="Times New Roman" w:hAnsi="Times New Roman" w:cs="Times New Roman"/>
                <w:sz w:val="24"/>
                <w:szCs w:val="24"/>
              </w:rPr>
              <w:t>» :</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 xml:space="preserve">ознайомлення з теоретичними засадами стилістики української мови; </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оволодіння термінологічним апаратом стилістики;</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 xml:space="preserve">осмислення стилю як мовного і суспільно-історичного феномену, як функціонального і динамічного явища; </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засвоєння стилістичного потенціалу мовних одиниць усіх мовних рівнів;</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оволодіння прийомами, способами використання стилістичного потенціалу мовних одиниць для досягнення необхідного комунікативно-стилістичного ефекту;</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proofErr w:type="spellStart"/>
            <w:r w:rsidRPr="00AC0222">
              <w:rPr>
                <w:rFonts w:ascii="Times New Roman" w:hAnsi="Times New Roman" w:cs="Times New Roman"/>
                <w:sz w:val="24"/>
                <w:szCs w:val="24"/>
                <w:lang w:val="uk-UA"/>
              </w:rPr>
              <w:t>удосконал</w:t>
            </w:r>
            <w:r w:rsidRPr="00AC0222">
              <w:rPr>
                <w:rFonts w:ascii="Times New Roman" w:hAnsi="Times New Roman" w:cs="Times New Roman"/>
                <w:sz w:val="24"/>
                <w:szCs w:val="24"/>
              </w:rPr>
              <w:t>ення</w:t>
            </w:r>
            <w:proofErr w:type="spellEnd"/>
            <w:r w:rsidRPr="00AC0222">
              <w:rPr>
                <w:rFonts w:ascii="Times New Roman" w:hAnsi="Times New Roman" w:cs="Times New Roman"/>
                <w:sz w:val="24"/>
                <w:szCs w:val="24"/>
                <w:lang w:val="uk-UA"/>
              </w:rPr>
              <w:t xml:space="preserve"> </w:t>
            </w:r>
            <w:proofErr w:type="spellStart"/>
            <w:r w:rsidRPr="00AC0222">
              <w:rPr>
                <w:rFonts w:ascii="Times New Roman" w:hAnsi="Times New Roman" w:cs="Times New Roman"/>
                <w:sz w:val="24"/>
                <w:szCs w:val="24"/>
                <w:lang w:val="uk-UA"/>
              </w:rPr>
              <w:t>навич</w:t>
            </w:r>
            <w:r w:rsidRPr="00AC0222">
              <w:rPr>
                <w:rFonts w:ascii="Times New Roman" w:hAnsi="Times New Roman" w:cs="Times New Roman"/>
                <w:sz w:val="24"/>
                <w:szCs w:val="24"/>
              </w:rPr>
              <w:t>ок</w:t>
            </w:r>
            <w:proofErr w:type="spellEnd"/>
            <w:r w:rsidRPr="00AC0222">
              <w:rPr>
                <w:rFonts w:ascii="Times New Roman" w:hAnsi="Times New Roman" w:cs="Times New Roman"/>
                <w:sz w:val="24"/>
                <w:szCs w:val="24"/>
                <w:lang w:val="uk-UA"/>
              </w:rPr>
              <w:t xml:space="preserve"> володіння мовними, </w:t>
            </w:r>
            <w:proofErr w:type="spellStart"/>
            <w:r w:rsidRPr="00AC0222">
              <w:rPr>
                <w:rFonts w:ascii="Times New Roman" w:hAnsi="Times New Roman" w:cs="Times New Roman"/>
                <w:sz w:val="24"/>
                <w:szCs w:val="24"/>
              </w:rPr>
              <w:t>насамперед</w:t>
            </w:r>
            <w:proofErr w:type="spellEnd"/>
            <w:r w:rsidRPr="00AC0222">
              <w:rPr>
                <w:rFonts w:ascii="Times New Roman" w:hAnsi="Times New Roman" w:cs="Times New Roman"/>
                <w:sz w:val="24"/>
                <w:szCs w:val="24"/>
                <w:lang w:val="uk-UA"/>
              </w:rPr>
              <w:t xml:space="preserve"> стилістичними нормами літературно</w:t>
            </w:r>
            <w:r w:rsidRPr="00AC0222">
              <w:rPr>
                <w:rFonts w:ascii="Times New Roman" w:hAnsi="Times New Roman" w:cs="Times New Roman"/>
                <w:sz w:val="24"/>
                <w:szCs w:val="24"/>
              </w:rPr>
              <w:t>ї</w:t>
            </w:r>
            <w:r w:rsidRPr="00AC0222">
              <w:rPr>
                <w:rFonts w:ascii="Times New Roman" w:hAnsi="Times New Roman" w:cs="Times New Roman"/>
                <w:sz w:val="24"/>
                <w:szCs w:val="24"/>
                <w:lang w:val="uk-UA"/>
              </w:rPr>
              <w:t xml:space="preserve"> мов</w:t>
            </w:r>
            <w:r w:rsidRPr="00AC0222">
              <w:rPr>
                <w:rFonts w:ascii="Times New Roman" w:hAnsi="Times New Roman" w:cs="Times New Roman"/>
                <w:sz w:val="24"/>
                <w:szCs w:val="24"/>
              </w:rPr>
              <w:t>и;</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proofErr w:type="spellStart"/>
            <w:r w:rsidRPr="00AC0222">
              <w:rPr>
                <w:rFonts w:ascii="Times New Roman" w:hAnsi="Times New Roman" w:cs="Times New Roman"/>
                <w:sz w:val="24"/>
                <w:szCs w:val="24"/>
              </w:rPr>
              <w:t>опанування</w:t>
            </w:r>
            <w:proofErr w:type="spellEnd"/>
            <w:r w:rsidRPr="00AC0222">
              <w:rPr>
                <w:rFonts w:ascii="Times New Roman" w:hAnsi="Times New Roman" w:cs="Times New Roman"/>
                <w:sz w:val="24"/>
                <w:szCs w:val="24"/>
                <w:lang w:val="uk-UA"/>
              </w:rPr>
              <w:t xml:space="preserve"> </w:t>
            </w:r>
            <w:proofErr w:type="spellStart"/>
            <w:r w:rsidRPr="00AC0222">
              <w:rPr>
                <w:rFonts w:ascii="Times New Roman" w:hAnsi="Times New Roman" w:cs="Times New Roman"/>
                <w:sz w:val="24"/>
                <w:szCs w:val="24"/>
                <w:lang w:val="uk-UA"/>
              </w:rPr>
              <w:t>культурно-етични</w:t>
            </w:r>
            <w:proofErr w:type="spellEnd"/>
            <w:r w:rsidRPr="00AC0222">
              <w:rPr>
                <w:rFonts w:ascii="Times New Roman" w:hAnsi="Times New Roman" w:cs="Times New Roman"/>
                <w:sz w:val="24"/>
                <w:szCs w:val="24"/>
              </w:rPr>
              <w:t>х</w:t>
            </w:r>
            <w:r w:rsidRPr="00AC0222">
              <w:rPr>
                <w:rFonts w:ascii="Times New Roman" w:hAnsi="Times New Roman" w:cs="Times New Roman"/>
                <w:sz w:val="24"/>
                <w:szCs w:val="24"/>
                <w:lang w:val="uk-UA"/>
              </w:rPr>
              <w:t xml:space="preserve"> варіант</w:t>
            </w:r>
            <w:proofErr w:type="spellStart"/>
            <w:r w:rsidRPr="00AC0222">
              <w:rPr>
                <w:rFonts w:ascii="Times New Roman" w:hAnsi="Times New Roman" w:cs="Times New Roman"/>
                <w:sz w:val="24"/>
                <w:szCs w:val="24"/>
              </w:rPr>
              <w:t>ів</w:t>
            </w:r>
            <w:proofErr w:type="spellEnd"/>
            <w:r w:rsidRPr="00AC0222">
              <w:rPr>
                <w:rFonts w:ascii="Times New Roman" w:hAnsi="Times New Roman" w:cs="Times New Roman"/>
                <w:sz w:val="24"/>
                <w:szCs w:val="24"/>
                <w:lang w:val="uk-UA"/>
              </w:rPr>
              <w:t xml:space="preserve"> української мови;</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proofErr w:type="spellStart"/>
            <w:r w:rsidRPr="00AC0222">
              <w:rPr>
                <w:rFonts w:ascii="Times New Roman" w:hAnsi="Times New Roman" w:cs="Times New Roman"/>
                <w:sz w:val="24"/>
                <w:szCs w:val="24"/>
                <w:lang w:val="uk-UA"/>
              </w:rPr>
              <w:t>прищеп</w:t>
            </w:r>
            <w:r w:rsidRPr="00AC0222">
              <w:rPr>
                <w:rFonts w:ascii="Times New Roman" w:hAnsi="Times New Roman" w:cs="Times New Roman"/>
                <w:sz w:val="24"/>
                <w:szCs w:val="24"/>
              </w:rPr>
              <w:t>лення</w:t>
            </w:r>
            <w:proofErr w:type="spellEnd"/>
            <w:r w:rsidRPr="00AC0222">
              <w:rPr>
                <w:rFonts w:ascii="Times New Roman" w:hAnsi="Times New Roman" w:cs="Times New Roman"/>
                <w:sz w:val="24"/>
                <w:szCs w:val="24"/>
                <w:lang w:val="uk-UA"/>
              </w:rPr>
              <w:t xml:space="preserve"> </w:t>
            </w:r>
            <w:proofErr w:type="spellStart"/>
            <w:r w:rsidRPr="00AC0222">
              <w:rPr>
                <w:rFonts w:ascii="Times New Roman" w:hAnsi="Times New Roman" w:cs="Times New Roman"/>
                <w:sz w:val="24"/>
                <w:szCs w:val="24"/>
              </w:rPr>
              <w:t>почуття</w:t>
            </w:r>
            <w:proofErr w:type="spellEnd"/>
            <w:r w:rsidRPr="00AC0222">
              <w:rPr>
                <w:rFonts w:ascii="Times New Roman" w:hAnsi="Times New Roman" w:cs="Times New Roman"/>
                <w:sz w:val="24"/>
                <w:szCs w:val="24"/>
              </w:rPr>
              <w:t xml:space="preserve"> </w:t>
            </w:r>
            <w:proofErr w:type="spellStart"/>
            <w:r w:rsidRPr="00AC0222">
              <w:rPr>
                <w:rFonts w:ascii="Times New Roman" w:hAnsi="Times New Roman" w:cs="Times New Roman"/>
                <w:sz w:val="24"/>
                <w:szCs w:val="24"/>
              </w:rPr>
              <w:t>естетики</w:t>
            </w:r>
            <w:proofErr w:type="spellEnd"/>
            <w:r w:rsidRPr="00AC0222">
              <w:rPr>
                <w:rFonts w:ascii="Times New Roman" w:hAnsi="Times New Roman" w:cs="Times New Roman"/>
                <w:sz w:val="24"/>
                <w:szCs w:val="24"/>
              </w:rPr>
              <w:t xml:space="preserve"> </w:t>
            </w:r>
            <w:proofErr w:type="spellStart"/>
            <w:r w:rsidRPr="00AC0222">
              <w:rPr>
                <w:rFonts w:ascii="Times New Roman" w:hAnsi="Times New Roman" w:cs="Times New Roman"/>
                <w:sz w:val="24"/>
                <w:szCs w:val="24"/>
              </w:rPr>
              <w:t>мовлення</w:t>
            </w:r>
            <w:proofErr w:type="spellEnd"/>
            <w:r w:rsidRPr="00AC0222">
              <w:rPr>
                <w:rFonts w:ascii="Times New Roman" w:hAnsi="Times New Roman" w:cs="Times New Roman"/>
                <w:sz w:val="24"/>
                <w:szCs w:val="24"/>
              </w:rPr>
              <w:t>;</w:t>
            </w:r>
          </w:p>
          <w:p w:rsidR="00AC0222" w:rsidRPr="00AC0222" w:rsidRDefault="00AC0222" w:rsidP="00AC0222">
            <w:pPr>
              <w:numPr>
                <w:ilvl w:val="0"/>
                <w:numId w:val="1"/>
              </w:numPr>
              <w:tabs>
                <w:tab w:val="left" w:pos="252"/>
                <w:tab w:val="left" w:pos="709"/>
              </w:tabs>
              <w:ind w:left="252" w:hanging="425"/>
              <w:jc w:val="both"/>
              <w:rPr>
                <w:rFonts w:ascii="Times New Roman" w:hAnsi="Times New Roman" w:cs="Times New Roman"/>
                <w:sz w:val="24"/>
                <w:szCs w:val="24"/>
              </w:rPr>
            </w:pPr>
            <w:r w:rsidRPr="00AC0222">
              <w:rPr>
                <w:rFonts w:ascii="Times New Roman" w:hAnsi="Times New Roman" w:cs="Times New Roman"/>
                <w:sz w:val="24"/>
                <w:szCs w:val="24"/>
              </w:rPr>
              <w:t>вироблення навичок самостійно створювати різні типи текстів та вдосконалювати девіативні тексти.</w:t>
            </w:r>
          </w:p>
          <w:p w:rsidR="00AC0222" w:rsidRPr="00AC0222" w:rsidRDefault="0010602A" w:rsidP="00AC0222">
            <w:pPr>
              <w:ind w:left="232"/>
              <w:jc w:val="both"/>
              <w:rPr>
                <w:rFonts w:ascii="Times New Roman" w:hAnsi="Times New Roman" w:cs="Times New Roman"/>
                <w:sz w:val="24"/>
                <w:lang w:val="uk-UA"/>
              </w:rPr>
            </w:pPr>
            <w:r>
              <w:rPr>
                <w:rFonts w:ascii="Times New Roman" w:hAnsi="Times New Roman" w:cs="Times New Roman"/>
                <w:sz w:val="24"/>
                <w:lang w:val="uk-UA"/>
              </w:rPr>
              <w:t xml:space="preserve">У результаті вивчення </w:t>
            </w:r>
            <w:proofErr w:type="spellStart"/>
            <w:r>
              <w:rPr>
                <w:rFonts w:ascii="Times New Roman" w:hAnsi="Times New Roman" w:cs="Times New Roman"/>
                <w:sz w:val="24"/>
                <w:lang w:val="uk-UA"/>
              </w:rPr>
              <w:t>вивчення</w:t>
            </w:r>
            <w:proofErr w:type="spellEnd"/>
            <w:r>
              <w:rPr>
                <w:rFonts w:ascii="Times New Roman" w:hAnsi="Times New Roman" w:cs="Times New Roman"/>
                <w:sz w:val="24"/>
                <w:lang w:val="uk-UA"/>
              </w:rPr>
              <w:t xml:space="preserve"> </w:t>
            </w:r>
            <w:r w:rsidR="00AC0222" w:rsidRPr="00AC0222">
              <w:rPr>
                <w:rFonts w:ascii="Times New Roman" w:hAnsi="Times New Roman" w:cs="Times New Roman"/>
                <w:sz w:val="24"/>
                <w:lang w:val="uk-UA"/>
              </w:rPr>
              <w:t xml:space="preserve">дисципліни студенти мають </w:t>
            </w:r>
          </w:p>
          <w:p w:rsidR="00AC0222" w:rsidRPr="00AC0222" w:rsidRDefault="00AC0222" w:rsidP="00AC0222">
            <w:pPr>
              <w:ind w:left="232"/>
              <w:jc w:val="both"/>
              <w:rPr>
                <w:rFonts w:ascii="Times New Roman" w:hAnsi="Times New Roman" w:cs="Times New Roman"/>
                <w:sz w:val="24"/>
              </w:rPr>
            </w:pPr>
            <w:r w:rsidRPr="00AC0222">
              <w:rPr>
                <w:rFonts w:ascii="Times New Roman" w:hAnsi="Times New Roman" w:cs="Times New Roman"/>
                <w:b/>
                <w:i/>
                <w:sz w:val="24"/>
                <w:lang w:val="uk-UA"/>
              </w:rPr>
              <w:t>з</w:t>
            </w:r>
            <w:r w:rsidRPr="00AC0222">
              <w:rPr>
                <w:rFonts w:ascii="Times New Roman" w:hAnsi="Times New Roman" w:cs="Times New Roman"/>
                <w:b/>
                <w:i/>
                <w:sz w:val="24"/>
              </w:rPr>
              <w:t>нати</w:t>
            </w:r>
            <w:r w:rsidRPr="00AC0222">
              <w:rPr>
                <w:rFonts w:ascii="Times New Roman" w:hAnsi="Times New Roman" w:cs="Times New Roman"/>
                <w:sz w:val="24"/>
              </w:rPr>
              <w:t>:</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історію зародження і розвитку стилістики української мови;</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 xml:space="preserve">лінгвостилістичну термінологію; </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стильові і стилістичні норми сучасної української літературної мови;</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функціонально-стильові різновиди сучасної української літературної мови;</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експресивні стилі та засоби їх творення;</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закономірності побудови текстів різних стилів;</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стилістичний потенціал мовних одиниць усіх мовних рівнів;</w:t>
            </w:r>
          </w:p>
          <w:p w:rsidR="00AC0222" w:rsidRPr="00AC0222" w:rsidRDefault="00AC0222" w:rsidP="00AC0222">
            <w:pPr>
              <w:pStyle w:val="Cm"/>
              <w:numPr>
                <w:ilvl w:val="0"/>
                <w:numId w:val="2"/>
              </w:numPr>
              <w:tabs>
                <w:tab w:val="clear" w:pos="360"/>
                <w:tab w:val="num" w:pos="318"/>
              </w:tabs>
              <w:ind w:left="318" w:hanging="284"/>
              <w:jc w:val="both"/>
              <w:rPr>
                <w:sz w:val="24"/>
              </w:rPr>
            </w:pPr>
            <w:r w:rsidRPr="00AC0222">
              <w:rPr>
                <w:sz w:val="24"/>
              </w:rPr>
              <w:t>прийоми вживання мовних одиниць для досягнення необхідного ком</w:t>
            </w:r>
            <w:r>
              <w:rPr>
                <w:sz w:val="24"/>
              </w:rPr>
              <w:t>унікативно-стилістичного ефекту;</w:t>
            </w:r>
          </w:p>
          <w:p w:rsidR="00AC0222" w:rsidRPr="00AC0222" w:rsidRDefault="00AC0222" w:rsidP="00AC0222">
            <w:pPr>
              <w:pStyle w:val="Cm"/>
              <w:ind w:left="318"/>
              <w:jc w:val="both"/>
              <w:rPr>
                <w:sz w:val="24"/>
              </w:rPr>
            </w:pPr>
          </w:p>
          <w:p w:rsidR="00AC0222" w:rsidRPr="00AC0222" w:rsidRDefault="00AC0222" w:rsidP="00AC0222">
            <w:pPr>
              <w:ind w:left="318"/>
              <w:jc w:val="both"/>
              <w:rPr>
                <w:rFonts w:ascii="Times New Roman" w:hAnsi="Times New Roman" w:cs="Times New Roman"/>
                <w:b/>
                <w:sz w:val="24"/>
              </w:rPr>
            </w:pPr>
            <w:r w:rsidRPr="00AC0222">
              <w:rPr>
                <w:rFonts w:ascii="Times New Roman" w:hAnsi="Times New Roman" w:cs="Times New Roman"/>
                <w:b/>
                <w:i/>
                <w:sz w:val="24"/>
                <w:lang w:val="uk-UA"/>
              </w:rPr>
              <w:t>у</w:t>
            </w:r>
            <w:r w:rsidRPr="00AC0222">
              <w:rPr>
                <w:rFonts w:ascii="Times New Roman" w:hAnsi="Times New Roman" w:cs="Times New Roman"/>
                <w:b/>
                <w:i/>
                <w:sz w:val="24"/>
              </w:rPr>
              <w:t>міти</w:t>
            </w:r>
            <w:r w:rsidRPr="00AC0222">
              <w:rPr>
                <w:rFonts w:ascii="Times New Roman" w:hAnsi="Times New Roman" w:cs="Times New Roman"/>
                <w:b/>
                <w:sz w:val="24"/>
              </w:rPr>
              <w:t>:</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визначати стиль, підстиль, жанр тексту;</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аналізувати змістовий і формальний план тексту;</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виявляти зумовленість мовних особливостей тексту компонентами реального комунікативного акту;</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аналізувати мовні одиниці художнього тексту з погляду їх відповідності авторському задуму й індивідуальній манері письма;</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застосовувати стилістичні прийоми;</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використовувати стилістичний потенціал мовних одиниць різних рівнів для досягнення комунікативної мети;</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аналізувати тексти різних стилів;</w:t>
            </w:r>
          </w:p>
          <w:p w:rsidR="00AC0222" w:rsidRPr="00AC0222" w:rsidRDefault="00AC0222" w:rsidP="00AC0222">
            <w:pPr>
              <w:numPr>
                <w:ilvl w:val="0"/>
                <w:numId w:val="2"/>
              </w:numPr>
              <w:tabs>
                <w:tab w:val="clear" w:pos="360"/>
                <w:tab w:val="num" w:pos="318"/>
              </w:tabs>
              <w:ind w:left="317" w:hanging="425"/>
              <w:jc w:val="both"/>
              <w:rPr>
                <w:rFonts w:ascii="Times New Roman" w:hAnsi="Times New Roman" w:cs="Times New Roman"/>
                <w:sz w:val="24"/>
              </w:rPr>
            </w:pPr>
            <w:r w:rsidRPr="00AC0222">
              <w:rPr>
                <w:rFonts w:ascii="Times New Roman" w:hAnsi="Times New Roman" w:cs="Times New Roman"/>
                <w:sz w:val="24"/>
              </w:rPr>
              <w:t>продукувати тексти різних стилів.</w:t>
            </w:r>
          </w:p>
          <w:p w:rsidR="00AC0222" w:rsidRDefault="00AC0222" w:rsidP="00AC0222">
            <w:pPr>
              <w:jc w:val="center"/>
              <w:rPr>
                <w:rFonts w:ascii="Times New Roman" w:hAnsi="Times New Roman" w:cs="Times New Roman"/>
                <w:sz w:val="24"/>
                <w:lang w:val="uk-UA"/>
              </w:rPr>
            </w:pPr>
          </w:p>
          <w:p w:rsidR="00AC0222" w:rsidRPr="00AC0222" w:rsidRDefault="00AC0222" w:rsidP="0010602A">
            <w:pPr>
              <w:rPr>
                <w:rFonts w:ascii="Times New Roman" w:hAnsi="Times New Roman" w:cs="Times New Roman"/>
                <w:b/>
                <w:sz w:val="24"/>
                <w:szCs w:val="24"/>
                <w:lang w:val="uk-UA"/>
              </w:rPr>
            </w:pPr>
            <w:r w:rsidRPr="00AC0222">
              <w:rPr>
                <w:rFonts w:ascii="Times New Roman" w:hAnsi="Times New Roman" w:cs="Times New Roman"/>
                <w:b/>
                <w:sz w:val="24"/>
                <w:szCs w:val="24"/>
                <w:lang w:val="uk-UA"/>
              </w:rPr>
              <w:t>Програмні компетентності</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lang w:val="uk-UA"/>
              </w:rPr>
              <w:t>професійна мовна компетентність;</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t>інформаційна компетентність;</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t>лінгвістична компетентність;</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t>дискурсивна компетентність;</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lastRenderedPageBreak/>
              <w:t>здатність продукувати комунікативно ефективні тексти;</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t>здатність декодувати зміст тексту, враховуючи закономірності співвідношення між планом вираження і планом змісту;</w:t>
            </w:r>
          </w:p>
          <w:p w:rsidR="00AC0222" w:rsidRPr="00AC0222" w:rsidRDefault="00AC0222" w:rsidP="00AC0222">
            <w:pPr>
              <w:pStyle w:val="Listaszerbekezds"/>
              <w:numPr>
                <w:ilvl w:val="0"/>
                <w:numId w:val="2"/>
              </w:numPr>
              <w:jc w:val="both"/>
              <w:rPr>
                <w:rFonts w:ascii="Times New Roman" w:hAnsi="Times New Roman" w:cs="Times New Roman"/>
                <w:sz w:val="24"/>
                <w:szCs w:val="24"/>
              </w:rPr>
            </w:pPr>
            <w:r w:rsidRPr="00AC0222">
              <w:rPr>
                <w:rFonts w:ascii="Times New Roman" w:hAnsi="Times New Roman" w:cs="Times New Roman"/>
                <w:sz w:val="24"/>
                <w:szCs w:val="24"/>
              </w:rPr>
              <w:t xml:space="preserve">здатність оцінювати мовний матеріал відповідно до сфери спілкування, теми, мети, комунікативних завдань. </w:t>
            </w:r>
          </w:p>
          <w:p w:rsidR="00AC0222" w:rsidRPr="00AC0222" w:rsidRDefault="00AC0222" w:rsidP="00AC0222">
            <w:pPr>
              <w:jc w:val="center"/>
              <w:rPr>
                <w:rFonts w:ascii="Times New Roman" w:hAnsi="Times New Roman" w:cs="Times New Roman"/>
                <w:sz w:val="24"/>
              </w:rPr>
            </w:pPr>
          </w:p>
          <w:p w:rsidR="00AC0222" w:rsidRPr="00AC0222" w:rsidRDefault="00AC0222" w:rsidP="00AC0222">
            <w:pPr>
              <w:jc w:val="center"/>
              <w:rPr>
                <w:rFonts w:ascii="Times New Roman" w:hAnsi="Times New Roman" w:cs="Times New Roman"/>
                <w:b/>
                <w:sz w:val="24"/>
                <w:lang w:val="uk-UA"/>
              </w:rPr>
            </w:pPr>
            <w:r w:rsidRPr="00AC0222">
              <w:rPr>
                <w:rFonts w:ascii="Times New Roman" w:hAnsi="Times New Roman" w:cs="Times New Roman"/>
                <w:b/>
                <w:sz w:val="24"/>
                <w:lang w:val="uk-UA"/>
              </w:rPr>
              <w:t>Тематичний план курсу</w:t>
            </w:r>
          </w:p>
          <w:p w:rsidR="00AC0222" w:rsidRPr="00AC0222" w:rsidRDefault="00AC0222" w:rsidP="00AC0222">
            <w:pPr>
              <w:spacing w:line="276" w:lineRule="auto"/>
              <w:jc w:val="both"/>
              <w:rPr>
                <w:rFonts w:ascii="Times New Roman" w:hAnsi="Times New Roman" w:cs="Times New Roman"/>
                <w:bCs/>
                <w:iCs/>
                <w:sz w:val="24"/>
              </w:rPr>
            </w:pPr>
            <w:r w:rsidRPr="00AC0222">
              <w:rPr>
                <w:rFonts w:ascii="Times New Roman" w:hAnsi="Times New Roman" w:cs="Times New Roman"/>
                <w:bCs/>
                <w:sz w:val="24"/>
              </w:rPr>
              <w:t>Тема 1.</w:t>
            </w:r>
            <w:r w:rsidRPr="00AC0222">
              <w:rPr>
                <w:rFonts w:ascii="Times New Roman" w:hAnsi="Times New Roman" w:cs="Times New Roman"/>
                <w:sz w:val="24"/>
              </w:rPr>
              <w:t xml:space="preserve"> </w:t>
            </w:r>
            <w:r w:rsidRPr="00AC0222">
              <w:rPr>
                <w:rFonts w:ascii="Times New Roman" w:hAnsi="Times New Roman" w:cs="Times New Roman"/>
                <w:sz w:val="24"/>
                <w:lang w:val="uk-UA"/>
              </w:rPr>
              <w:t>Стилістика української мови як лінгвістична наука і навчальна дисципліна</w:t>
            </w:r>
            <w:r>
              <w:rPr>
                <w:rFonts w:ascii="Times New Roman" w:hAnsi="Times New Roman" w:cs="Times New Roman"/>
                <w:sz w:val="24"/>
                <w:lang w:val="uk-UA"/>
              </w:rPr>
              <w:t>.</w:t>
            </w:r>
          </w:p>
          <w:p w:rsidR="00AC0222" w:rsidRPr="00AC0222" w:rsidRDefault="00AC0222" w:rsidP="00AC0222">
            <w:pPr>
              <w:spacing w:line="276" w:lineRule="auto"/>
              <w:jc w:val="both"/>
              <w:rPr>
                <w:rFonts w:ascii="Times New Roman" w:hAnsi="Times New Roman" w:cs="Times New Roman"/>
                <w:bCs/>
                <w:i/>
                <w:iCs/>
                <w:sz w:val="24"/>
              </w:rPr>
            </w:pPr>
            <w:r w:rsidRPr="00AC0222">
              <w:rPr>
                <w:rFonts w:ascii="Times New Roman" w:hAnsi="Times New Roman" w:cs="Times New Roman"/>
                <w:bCs/>
                <w:sz w:val="24"/>
                <w:lang w:val="uk-UA"/>
              </w:rPr>
              <w:t>Тема 2.</w:t>
            </w:r>
            <w:r w:rsidRPr="00AC0222">
              <w:rPr>
                <w:rFonts w:ascii="Times New Roman" w:hAnsi="Times New Roman" w:cs="Times New Roman"/>
                <w:i/>
                <w:sz w:val="24"/>
                <w:lang w:val="uk-UA"/>
              </w:rPr>
              <w:t xml:space="preserve"> </w:t>
            </w:r>
            <w:r w:rsidRPr="00AC0222">
              <w:rPr>
                <w:rFonts w:ascii="Times New Roman" w:hAnsi="Times New Roman" w:cs="Times New Roman"/>
                <w:bCs/>
                <w:iCs/>
                <w:sz w:val="24"/>
              </w:rPr>
              <w:t>Стиль як основне поняття стилістики</w:t>
            </w:r>
            <w:r w:rsidRPr="00AC0222">
              <w:rPr>
                <w:rFonts w:ascii="Times New Roman" w:hAnsi="Times New Roman" w:cs="Times New Roman"/>
                <w:bCs/>
                <w:iCs/>
                <w:sz w:val="24"/>
                <w:lang w:val="uk-UA"/>
              </w:rPr>
              <w:t>.</w:t>
            </w:r>
            <w:r w:rsidRPr="00AC0222">
              <w:rPr>
                <w:rFonts w:ascii="Times New Roman" w:hAnsi="Times New Roman" w:cs="Times New Roman"/>
                <w:bCs/>
                <w:i/>
                <w:iCs/>
                <w:sz w:val="24"/>
                <w:lang w:val="uk-UA"/>
              </w:rPr>
              <w:t xml:space="preserve"> </w:t>
            </w:r>
            <w:r w:rsidRPr="00AC0222">
              <w:rPr>
                <w:rFonts w:ascii="Times New Roman" w:hAnsi="Times New Roman" w:cs="Times New Roman"/>
                <w:bCs/>
                <w:iCs/>
                <w:sz w:val="24"/>
                <w:lang w:val="uk-UA"/>
              </w:rPr>
              <w:t>Стильова і стилістична норми</w:t>
            </w:r>
            <w:r>
              <w:rPr>
                <w:rFonts w:ascii="Times New Roman" w:hAnsi="Times New Roman" w:cs="Times New Roman"/>
                <w:bCs/>
                <w:iCs/>
                <w:sz w:val="24"/>
                <w:lang w:val="uk-UA"/>
              </w:rPr>
              <w:t>.</w:t>
            </w:r>
          </w:p>
          <w:p w:rsidR="00AC0222" w:rsidRPr="00AC0222" w:rsidRDefault="00AC0222" w:rsidP="00AC0222">
            <w:pPr>
              <w:spacing w:line="276" w:lineRule="auto"/>
              <w:jc w:val="both"/>
              <w:rPr>
                <w:rFonts w:ascii="Times New Roman" w:hAnsi="Times New Roman" w:cs="Times New Roman"/>
                <w:sz w:val="24"/>
                <w:lang w:val="uk-UA"/>
              </w:rPr>
            </w:pPr>
            <w:r w:rsidRPr="00AC0222">
              <w:rPr>
                <w:rFonts w:ascii="Times New Roman" w:hAnsi="Times New Roman" w:cs="Times New Roman"/>
                <w:bCs/>
                <w:sz w:val="24"/>
              </w:rPr>
              <w:t>Тема 3.</w:t>
            </w:r>
            <w:r w:rsidRPr="00AC0222">
              <w:rPr>
                <w:rFonts w:ascii="Times New Roman" w:hAnsi="Times New Roman" w:cs="Times New Roman"/>
                <w:i/>
                <w:iCs/>
                <w:color w:val="000000"/>
                <w:sz w:val="24"/>
              </w:rPr>
              <w:t xml:space="preserve"> </w:t>
            </w:r>
            <w:r w:rsidRPr="00AC0222">
              <w:rPr>
                <w:rFonts w:ascii="Times New Roman" w:hAnsi="Times New Roman" w:cs="Times New Roman"/>
                <w:bCs/>
                <w:iCs/>
                <w:sz w:val="24"/>
              </w:rPr>
              <w:t>Ф</w:t>
            </w:r>
            <w:proofErr w:type="spellStart"/>
            <w:r w:rsidRPr="00AC0222">
              <w:rPr>
                <w:rFonts w:ascii="Times New Roman" w:hAnsi="Times New Roman" w:cs="Times New Roman"/>
                <w:sz w:val="24"/>
                <w:lang w:val="uk-UA"/>
              </w:rPr>
              <w:t>ункціональн</w:t>
            </w:r>
            <w:proofErr w:type="spellEnd"/>
            <w:r w:rsidRPr="00AC0222">
              <w:rPr>
                <w:rFonts w:ascii="Times New Roman" w:hAnsi="Times New Roman" w:cs="Times New Roman"/>
                <w:sz w:val="24"/>
              </w:rPr>
              <w:t xml:space="preserve">і </w:t>
            </w:r>
            <w:proofErr w:type="spellStart"/>
            <w:r w:rsidRPr="00AC0222">
              <w:rPr>
                <w:rFonts w:ascii="Times New Roman" w:hAnsi="Times New Roman" w:cs="Times New Roman"/>
                <w:sz w:val="24"/>
              </w:rPr>
              <w:t>стилі</w:t>
            </w:r>
            <w:proofErr w:type="spellEnd"/>
            <w:r w:rsidRPr="00AC0222">
              <w:rPr>
                <w:rFonts w:ascii="Times New Roman" w:hAnsi="Times New Roman" w:cs="Times New Roman"/>
                <w:sz w:val="24"/>
              </w:rPr>
              <w:t xml:space="preserve"> </w:t>
            </w:r>
            <w:proofErr w:type="spellStart"/>
            <w:r w:rsidRPr="00AC0222">
              <w:rPr>
                <w:rFonts w:ascii="Times New Roman" w:hAnsi="Times New Roman" w:cs="Times New Roman"/>
                <w:sz w:val="24"/>
              </w:rPr>
              <w:t>сучасної</w:t>
            </w:r>
            <w:proofErr w:type="spellEnd"/>
            <w:r w:rsidRPr="00AC0222">
              <w:rPr>
                <w:rFonts w:ascii="Times New Roman" w:hAnsi="Times New Roman" w:cs="Times New Roman"/>
                <w:sz w:val="24"/>
                <w:lang w:val="uk-UA"/>
              </w:rPr>
              <w:t xml:space="preserve"> української </w:t>
            </w:r>
            <w:r w:rsidRPr="00AC0222">
              <w:rPr>
                <w:rFonts w:ascii="Times New Roman" w:hAnsi="Times New Roman" w:cs="Times New Roman"/>
                <w:sz w:val="24"/>
              </w:rPr>
              <w:t xml:space="preserve">літературної </w:t>
            </w:r>
            <w:r>
              <w:rPr>
                <w:rFonts w:ascii="Times New Roman" w:hAnsi="Times New Roman" w:cs="Times New Roman"/>
                <w:sz w:val="24"/>
                <w:lang w:val="uk-UA"/>
              </w:rPr>
              <w:t>мови.</w:t>
            </w:r>
          </w:p>
          <w:p w:rsidR="00AC0222" w:rsidRPr="00AC0222" w:rsidRDefault="00AC0222" w:rsidP="00AC0222">
            <w:pPr>
              <w:pStyle w:val="Szvegtrzsbehzssal3"/>
              <w:spacing w:line="276" w:lineRule="auto"/>
              <w:ind w:left="0"/>
              <w:rPr>
                <w:rFonts w:ascii="Times New Roman" w:hAnsi="Times New Roman" w:cs="Times New Roman"/>
                <w:bCs/>
                <w:sz w:val="24"/>
                <w:lang w:val="uk-UA"/>
              </w:rPr>
            </w:pPr>
            <w:r w:rsidRPr="00AC0222">
              <w:rPr>
                <w:rFonts w:ascii="Times New Roman" w:hAnsi="Times New Roman" w:cs="Times New Roman"/>
                <w:bCs/>
                <w:sz w:val="24"/>
              </w:rPr>
              <w:t xml:space="preserve">Тема 4. </w:t>
            </w:r>
            <w:r w:rsidRPr="00AC0222">
              <w:rPr>
                <w:rFonts w:ascii="Times New Roman" w:hAnsi="Times New Roman" w:cs="Times New Roman"/>
                <w:sz w:val="24"/>
              </w:rPr>
              <w:t>Образність і експресивні</w:t>
            </w:r>
            <w:r>
              <w:rPr>
                <w:rFonts w:ascii="Times New Roman" w:hAnsi="Times New Roman" w:cs="Times New Roman"/>
                <w:sz w:val="24"/>
              </w:rPr>
              <w:t>сть як поняття лінгвостилістики</w:t>
            </w:r>
            <w:r>
              <w:rPr>
                <w:rFonts w:ascii="Times New Roman" w:hAnsi="Times New Roman" w:cs="Times New Roman"/>
                <w:sz w:val="24"/>
                <w:lang w:val="uk-UA"/>
              </w:rPr>
              <w:t>.</w:t>
            </w:r>
          </w:p>
          <w:p w:rsidR="00AC0222" w:rsidRPr="00AC0222" w:rsidRDefault="00AC0222" w:rsidP="00AC0222">
            <w:pPr>
              <w:spacing w:line="276" w:lineRule="auto"/>
              <w:jc w:val="both"/>
              <w:rPr>
                <w:rFonts w:ascii="Times New Roman" w:hAnsi="Times New Roman" w:cs="Times New Roman"/>
                <w:bCs/>
                <w:iCs/>
                <w:sz w:val="24"/>
                <w:lang w:val="uk-UA"/>
              </w:rPr>
            </w:pPr>
            <w:r w:rsidRPr="00AC0222">
              <w:rPr>
                <w:rFonts w:ascii="Times New Roman" w:hAnsi="Times New Roman" w:cs="Times New Roman"/>
                <w:bCs/>
                <w:sz w:val="24"/>
                <w:lang w:val="uk-UA"/>
              </w:rPr>
              <w:t xml:space="preserve">Тема 5. </w:t>
            </w:r>
            <w:r w:rsidRPr="00AC0222">
              <w:rPr>
                <w:rFonts w:ascii="Times New Roman" w:hAnsi="Times New Roman" w:cs="Times New Roman"/>
                <w:bCs/>
                <w:iCs/>
                <w:sz w:val="24"/>
                <w:lang w:val="uk-UA"/>
              </w:rPr>
              <w:t>Експресивні й індивідуальні стилі</w:t>
            </w:r>
            <w:r>
              <w:rPr>
                <w:rFonts w:ascii="Times New Roman" w:hAnsi="Times New Roman" w:cs="Times New Roman"/>
                <w:bCs/>
                <w:iCs/>
                <w:sz w:val="24"/>
                <w:lang w:val="uk-UA"/>
              </w:rPr>
              <w:t>.</w:t>
            </w:r>
          </w:p>
          <w:p w:rsidR="00AC0222" w:rsidRPr="00AC0222" w:rsidRDefault="00AC0222" w:rsidP="00AC0222">
            <w:pPr>
              <w:spacing w:line="276" w:lineRule="auto"/>
              <w:jc w:val="both"/>
              <w:rPr>
                <w:rFonts w:ascii="Times New Roman" w:hAnsi="Times New Roman" w:cs="Times New Roman"/>
                <w:bCs/>
                <w:sz w:val="24"/>
              </w:rPr>
            </w:pPr>
            <w:r w:rsidRPr="00AC0222">
              <w:rPr>
                <w:rFonts w:ascii="Times New Roman" w:hAnsi="Times New Roman" w:cs="Times New Roman"/>
                <w:bCs/>
                <w:sz w:val="24"/>
              </w:rPr>
              <w:t xml:space="preserve">Тема 6. </w:t>
            </w:r>
            <w:r w:rsidRPr="00AC0222">
              <w:rPr>
                <w:rFonts w:ascii="Times New Roman" w:hAnsi="Times New Roman" w:cs="Times New Roman"/>
                <w:color w:val="000000"/>
                <w:sz w:val="24"/>
                <w:lang w:val="uk-UA"/>
              </w:rPr>
              <w:t>Стилістичний прийом</w:t>
            </w:r>
            <w:r w:rsidRPr="00AC0222">
              <w:rPr>
                <w:rFonts w:ascii="Times New Roman" w:hAnsi="Times New Roman" w:cs="Times New Roman"/>
                <w:color w:val="000000"/>
                <w:sz w:val="24"/>
              </w:rPr>
              <w:t>. Види стилістичних прийомів</w:t>
            </w:r>
            <w:r>
              <w:rPr>
                <w:rFonts w:ascii="Times New Roman" w:hAnsi="Times New Roman" w:cs="Times New Roman"/>
                <w:color w:val="000000"/>
                <w:sz w:val="24"/>
                <w:lang w:val="uk-UA"/>
              </w:rPr>
              <w:t>.</w:t>
            </w:r>
          </w:p>
          <w:p w:rsidR="00AC0222" w:rsidRPr="00AC0222" w:rsidRDefault="00AC0222" w:rsidP="00AC0222">
            <w:pPr>
              <w:spacing w:line="276" w:lineRule="auto"/>
              <w:jc w:val="both"/>
              <w:rPr>
                <w:rFonts w:ascii="Times New Roman" w:hAnsi="Times New Roman" w:cs="Times New Roman"/>
                <w:sz w:val="24"/>
                <w:lang w:val="uk-UA"/>
              </w:rPr>
            </w:pPr>
            <w:r w:rsidRPr="00AC0222">
              <w:rPr>
                <w:rFonts w:ascii="Times New Roman" w:hAnsi="Times New Roman" w:cs="Times New Roman"/>
                <w:bCs/>
                <w:iCs/>
                <w:sz w:val="24"/>
              </w:rPr>
              <w:t xml:space="preserve">Тема 7. </w:t>
            </w:r>
            <w:r w:rsidRPr="00AC0222">
              <w:rPr>
                <w:rFonts w:ascii="Times New Roman" w:hAnsi="Times New Roman" w:cs="Times New Roman"/>
                <w:sz w:val="24"/>
              </w:rPr>
              <w:t>Фонографічні засоби стилістики</w:t>
            </w:r>
            <w:r>
              <w:rPr>
                <w:rFonts w:ascii="Times New Roman" w:hAnsi="Times New Roman" w:cs="Times New Roman"/>
                <w:sz w:val="24"/>
                <w:lang w:val="uk-UA"/>
              </w:rPr>
              <w:t>.</w:t>
            </w:r>
          </w:p>
          <w:p w:rsidR="00AC0222" w:rsidRPr="00AC0222" w:rsidRDefault="00AC0222" w:rsidP="00AC0222">
            <w:pPr>
              <w:spacing w:line="276" w:lineRule="auto"/>
              <w:ind w:right="-108"/>
              <w:jc w:val="both"/>
              <w:rPr>
                <w:rFonts w:ascii="Times New Roman" w:hAnsi="Times New Roman" w:cs="Times New Roman"/>
                <w:bCs/>
                <w:sz w:val="24"/>
                <w:lang w:val="uk-UA"/>
              </w:rPr>
            </w:pPr>
            <w:r w:rsidRPr="00AC0222">
              <w:rPr>
                <w:rFonts w:ascii="Times New Roman" w:hAnsi="Times New Roman" w:cs="Times New Roman"/>
                <w:bCs/>
                <w:iCs/>
                <w:sz w:val="24"/>
              </w:rPr>
              <w:t xml:space="preserve">Тема 8. </w:t>
            </w:r>
            <w:r w:rsidRPr="00AC0222">
              <w:rPr>
                <w:rFonts w:ascii="Times New Roman" w:hAnsi="Times New Roman" w:cs="Times New Roman"/>
                <w:sz w:val="24"/>
                <w:lang w:val="uk-UA"/>
              </w:rPr>
              <w:t>Лексичні і фразеологічні засоби стилістики</w:t>
            </w:r>
            <w:r>
              <w:rPr>
                <w:rFonts w:ascii="Times New Roman" w:hAnsi="Times New Roman" w:cs="Times New Roman"/>
                <w:sz w:val="24"/>
                <w:lang w:val="uk-UA"/>
              </w:rPr>
              <w:t>.</w:t>
            </w:r>
          </w:p>
          <w:p w:rsidR="00AC0222" w:rsidRPr="00AC0222" w:rsidRDefault="00AC0222" w:rsidP="00AC0222">
            <w:pPr>
              <w:spacing w:line="276" w:lineRule="auto"/>
              <w:jc w:val="both"/>
              <w:rPr>
                <w:rFonts w:ascii="Times New Roman" w:hAnsi="Times New Roman" w:cs="Times New Roman"/>
                <w:bCs/>
                <w:sz w:val="24"/>
                <w:lang w:val="uk-UA"/>
              </w:rPr>
            </w:pPr>
            <w:r w:rsidRPr="00AC0222">
              <w:rPr>
                <w:rFonts w:ascii="Times New Roman" w:hAnsi="Times New Roman" w:cs="Times New Roman"/>
                <w:bCs/>
                <w:sz w:val="24"/>
              </w:rPr>
              <w:t xml:space="preserve">Тема 9. </w:t>
            </w:r>
            <w:r w:rsidRPr="00AC0222">
              <w:rPr>
                <w:rFonts w:ascii="Times New Roman" w:hAnsi="Times New Roman" w:cs="Times New Roman"/>
                <w:sz w:val="24"/>
              </w:rPr>
              <w:t>Словотвірні засоби стилістики</w:t>
            </w:r>
            <w:r w:rsidRPr="00AC0222">
              <w:rPr>
                <w:rFonts w:ascii="Times New Roman" w:hAnsi="Times New Roman" w:cs="Times New Roman"/>
                <w:sz w:val="24"/>
                <w:lang w:val="uk-UA"/>
              </w:rPr>
              <w:t>.</w:t>
            </w:r>
          </w:p>
          <w:p w:rsidR="00AC0222" w:rsidRPr="00AC0222" w:rsidRDefault="00AC0222" w:rsidP="00AC0222">
            <w:pPr>
              <w:spacing w:line="276" w:lineRule="auto"/>
              <w:jc w:val="both"/>
              <w:rPr>
                <w:rFonts w:ascii="Times New Roman" w:hAnsi="Times New Roman" w:cs="Times New Roman"/>
                <w:sz w:val="24"/>
                <w:lang w:val="uk-UA"/>
              </w:rPr>
            </w:pPr>
            <w:r w:rsidRPr="00AC0222">
              <w:rPr>
                <w:rFonts w:ascii="Times New Roman" w:hAnsi="Times New Roman" w:cs="Times New Roman"/>
                <w:bCs/>
                <w:sz w:val="24"/>
              </w:rPr>
              <w:t xml:space="preserve">Тема 10. </w:t>
            </w:r>
            <w:r w:rsidRPr="00AC0222">
              <w:rPr>
                <w:rFonts w:ascii="Times New Roman" w:hAnsi="Times New Roman" w:cs="Times New Roman"/>
                <w:sz w:val="24"/>
              </w:rPr>
              <w:t>Морфологічні засоби стилістики</w:t>
            </w:r>
            <w:r>
              <w:rPr>
                <w:rFonts w:ascii="Times New Roman" w:hAnsi="Times New Roman" w:cs="Times New Roman"/>
                <w:sz w:val="24"/>
                <w:lang w:val="uk-UA"/>
              </w:rPr>
              <w:t>.</w:t>
            </w:r>
          </w:p>
          <w:p w:rsidR="00AC0222" w:rsidRPr="00AC0222" w:rsidRDefault="00AC0222" w:rsidP="00AC0222">
            <w:pPr>
              <w:spacing w:line="276" w:lineRule="auto"/>
              <w:jc w:val="both"/>
              <w:rPr>
                <w:rFonts w:ascii="Times New Roman" w:hAnsi="Times New Roman" w:cs="Times New Roman"/>
                <w:sz w:val="24"/>
                <w:lang w:val="uk-UA"/>
              </w:rPr>
            </w:pPr>
            <w:r w:rsidRPr="00AC0222">
              <w:rPr>
                <w:rFonts w:ascii="Times New Roman" w:hAnsi="Times New Roman" w:cs="Times New Roman"/>
                <w:bCs/>
                <w:sz w:val="24"/>
              </w:rPr>
              <w:t>Тема 11</w:t>
            </w:r>
            <w:r w:rsidRPr="00AC0222">
              <w:rPr>
                <w:rFonts w:ascii="Times New Roman" w:hAnsi="Times New Roman" w:cs="Times New Roman"/>
                <w:sz w:val="24"/>
              </w:rPr>
              <w:t>. Синтаксичні засоби стилістики</w:t>
            </w:r>
            <w:r>
              <w:rPr>
                <w:rFonts w:ascii="Times New Roman" w:hAnsi="Times New Roman" w:cs="Times New Roman"/>
                <w:sz w:val="24"/>
                <w:lang w:val="uk-UA"/>
              </w:rPr>
              <w:t>.</w:t>
            </w:r>
          </w:p>
          <w:p w:rsidR="00AC0222" w:rsidRPr="00AC0222" w:rsidRDefault="00AC0222" w:rsidP="00AC0222">
            <w:pPr>
              <w:jc w:val="both"/>
              <w:rPr>
                <w:rFonts w:ascii="Times New Roman" w:hAnsi="Times New Roman" w:cs="Times New Roman"/>
                <w:sz w:val="24"/>
                <w:lang w:val="uk-UA"/>
              </w:rPr>
            </w:pPr>
            <w:r w:rsidRPr="00AC0222">
              <w:rPr>
                <w:rFonts w:ascii="Times New Roman" w:hAnsi="Times New Roman" w:cs="Times New Roman"/>
                <w:sz w:val="24"/>
              </w:rPr>
              <w:t>Тема 12. Український мовний етикет</w:t>
            </w:r>
            <w:r>
              <w:rPr>
                <w:rFonts w:ascii="Times New Roman" w:hAnsi="Times New Roman" w:cs="Times New Roman"/>
                <w:sz w:val="24"/>
                <w:lang w:val="uk-UA"/>
              </w:rPr>
              <w:t>.</w:t>
            </w:r>
          </w:p>
          <w:p w:rsidR="00392D23" w:rsidRPr="00AC0222" w:rsidRDefault="00392D23" w:rsidP="00AC0222">
            <w:pPr>
              <w:ind w:firstLine="252"/>
              <w:jc w:val="both"/>
              <w:rPr>
                <w:rFonts w:ascii="Times New Roman" w:hAnsi="Times New Roman" w:cs="Times New Roman"/>
                <w:sz w:val="24"/>
                <w:szCs w:val="24"/>
                <w:lang w:val="uk-UA"/>
              </w:rPr>
            </w:pPr>
          </w:p>
        </w:tc>
      </w:tr>
      <w:tr w:rsidR="003D470F" w:rsidTr="00AC0222">
        <w:tc>
          <w:tcPr>
            <w:tcW w:w="3150" w:type="dxa"/>
            <w:shd w:val="clear" w:color="auto" w:fill="D9D9D9" w:themeFill="background1" w:themeFillShade="D9"/>
          </w:tcPr>
          <w:p w:rsidR="003D470F" w:rsidRPr="00B46DB5" w:rsidRDefault="003D470F" w:rsidP="003D470F">
            <w:pPr>
              <w:rPr>
                <w:rFonts w:ascii="Times New Roman" w:hAnsi="Times New Roman" w:cs="Times New Roman"/>
                <w:b/>
                <w:sz w:val="24"/>
                <w:szCs w:val="24"/>
                <w:lang w:val="uk-UA"/>
              </w:rPr>
            </w:pPr>
            <w:bookmarkStart w:id="2" w:name="_Hlk50123234"/>
            <w:r w:rsidRPr="00B46DB5">
              <w:rPr>
                <w:rFonts w:ascii="Times New Roman" w:hAnsi="Times New Roman" w:cs="Times New Roman"/>
                <w:b/>
                <w:sz w:val="24"/>
                <w:szCs w:val="24"/>
                <w:lang w:val="uk-UA"/>
              </w:rPr>
              <w:lastRenderedPageBreak/>
              <w:t>Критерії контролю та оцінювання результатів навчання</w:t>
            </w:r>
            <w:bookmarkEnd w:id="2"/>
          </w:p>
        </w:tc>
        <w:tc>
          <w:tcPr>
            <w:tcW w:w="6881" w:type="dxa"/>
          </w:tcPr>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lang w:val="uk-UA"/>
              </w:rPr>
              <w:t xml:space="preserve">З метою стимулювання планомірної та систематичної навчальної роботи оцінювання знань студентів здійснюється за 100 </w:t>
            </w:r>
            <w:r w:rsidRPr="00AC0222">
              <w:rPr>
                <w:rFonts w:ascii="Times New Roman" w:hAnsi="Times New Roman" w:cs="Times New Roman"/>
                <w:sz w:val="24"/>
              </w:rPr>
              <w:t>–</w:t>
            </w:r>
            <w:r w:rsidRPr="00AC0222">
              <w:rPr>
                <w:rFonts w:ascii="Times New Roman" w:hAnsi="Times New Roman" w:cs="Times New Roman"/>
                <w:sz w:val="24"/>
                <w:lang w:val="uk-UA"/>
              </w:rPr>
              <w:t xml:space="preserve"> бальною </w:t>
            </w:r>
            <w:r w:rsidRPr="00AC0222">
              <w:rPr>
                <w:rFonts w:ascii="Times New Roman" w:hAnsi="Times New Roman" w:cs="Times New Roman"/>
                <w:sz w:val="24"/>
              </w:rPr>
              <w:t xml:space="preserve">системою.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Форми контролю знань студентів: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 поточний;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 модульний;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 підсумковий (залік).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100 – бальна шкала - переводиться відповідно у національну шкалу («відмінно», «добре», «задовільно», «незадовільно») та шкалу європейської кредитно-трансферної системи (ECTS – А, В, С, D, E, FX, F). </w:t>
            </w:r>
          </w:p>
          <w:p w:rsidR="00AC0222" w:rsidRPr="00AC0222" w:rsidRDefault="00AC0222" w:rsidP="00AC0222">
            <w:pPr>
              <w:ind w:firstLine="252"/>
              <w:jc w:val="both"/>
              <w:rPr>
                <w:rFonts w:ascii="Times New Roman" w:hAnsi="Times New Roman" w:cs="Times New Roman"/>
                <w:sz w:val="24"/>
              </w:rPr>
            </w:pPr>
            <w:r w:rsidRPr="00AC0222">
              <w:rPr>
                <w:rFonts w:ascii="Times New Roman" w:hAnsi="Times New Roman" w:cs="Times New Roman"/>
                <w:sz w:val="24"/>
              </w:rPr>
              <w:t xml:space="preserve">Поточний контроль знань студентів протягом одного семестру </w:t>
            </w:r>
            <w:r w:rsidRPr="00AC0222">
              <w:rPr>
                <w:rFonts w:ascii="Times New Roman" w:hAnsi="Times New Roman" w:cs="Times New Roman"/>
                <w:sz w:val="24"/>
                <w:lang w:val="uk-UA"/>
              </w:rPr>
              <w:t>передбачає</w:t>
            </w:r>
            <w:r w:rsidRPr="00AC0222">
              <w:rPr>
                <w:rFonts w:ascii="Times New Roman" w:hAnsi="Times New Roman" w:cs="Times New Roman"/>
                <w:sz w:val="24"/>
              </w:rPr>
              <w:t xml:space="preserve"> оцінку за роботу на </w:t>
            </w:r>
            <w:r w:rsidRPr="00AC0222">
              <w:rPr>
                <w:rFonts w:ascii="Times New Roman" w:hAnsi="Times New Roman" w:cs="Times New Roman"/>
                <w:sz w:val="24"/>
                <w:lang w:val="uk-UA"/>
              </w:rPr>
              <w:t>практичних</w:t>
            </w:r>
            <w:r w:rsidRPr="00AC0222">
              <w:rPr>
                <w:rFonts w:ascii="Times New Roman" w:hAnsi="Times New Roman" w:cs="Times New Roman"/>
                <w:sz w:val="24"/>
              </w:rPr>
              <w:t xml:space="preserve"> заняттях та самостійну роботу.</w:t>
            </w:r>
          </w:p>
          <w:p w:rsidR="00AC0222" w:rsidRPr="00AC0222" w:rsidRDefault="00AC0222" w:rsidP="00AC0222">
            <w:pPr>
              <w:spacing w:line="36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443"/>
            </w:tblGrid>
            <w:tr w:rsidR="00AC0222" w:rsidRPr="0099570B" w:rsidTr="00AC0222">
              <w:tc>
                <w:tcPr>
                  <w:tcW w:w="1523" w:type="dxa"/>
                  <w:shd w:val="clear" w:color="auto" w:fill="auto"/>
                  <w:vAlign w:val="center"/>
                </w:tcPr>
                <w:p w:rsidR="00AC0222" w:rsidRPr="00AC0222" w:rsidRDefault="00AC0222" w:rsidP="00AC0222">
                  <w:pPr>
                    <w:ind w:left="-144" w:right="34"/>
                    <w:jc w:val="center"/>
                    <w:rPr>
                      <w:rFonts w:ascii="Times New Roman" w:hAnsi="Times New Roman" w:cs="Times New Roman"/>
                    </w:rPr>
                  </w:pPr>
                  <w:r>
                    <w:rPr>
                      <w:rFonts w:ascii="Times New Roman" w:hAnsi="Times New Roman" w:cs="Times New Roman"/>
                      <w:lang w:val="uk-UA"/>
                    </w:rPr>
                    <w:t>Бал за у</w:t>
                  </w:r>
                  <w:r w:rsidRPr="00AC0222">
                    <w:rPr>
                      <w:rFonts w:ascii="Times New Roman" w:hAnsi="Times New Roman" w:cs="Times New Roman"/>
                    </w:rPr>
                    <w:t>сний виступ та виконання письмового завдання</w:t>
                  </w:r>
                </w:p>
              </w:tc>
              <w:tc>
                <w:tcPr>
                  <w:tcW w:w="544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Критерії оцінювання</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5</w:t>
                  </w:r>
                </w:p>
              </w:tc>
              <w:tc>
                <w:tcPr>
                  <w:tcW w:w="5443" w:type="dxa"/>
                  <w:shd w:val="clear" w:color="auto" w:fill="auto"/>
                </w:tcPr>
                <w:p w:rsidR="00AC0222" w:rsidRPr="00AC0222" w:rsidRDefault="00AC0222" w:rsidP="00B11966">
                  <w:pPr>
                    <w:jc w:val="both"/>
                    <w:rPr>
                      <w:rFonts w:ascii="Times New Roman" w:hAnsi="Times New Roman" w:cs="Times New Roman"/>
                    </w:rPr>
                  </w:pPr>
                  <w:r w:rsidRPr="00AC0222">
                    <w:rPr>
                      <w:rFonts w:ascii="Times New Roman" w:hAnsi="Times New Roman" w:cs="Times New Roman"/>
                    </w:rPr>
                    <w:t xml:space="preserve">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запитань та практичних завдань, використовуючи при цьому обов’язкову та додаткову літературу. </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lastRenderedPageBreak/>
                    <w:t>4</w:t>
                  </w:r>
                </w:p>
              </w:tc>
              <w:tc>
                <w:tcPr>
                  <w:tcW w:w="5443" w:type="dxa"/>
                  <w:shd w:val="clear" w:color="auto" w:fill="auto"/>
                </w:tcPr>
                <w:p w:rsidR="00AC0222" w:rsidRPr="00AC0222" w:rsidRDefault="00AC0222" w:rsidP="00AC0222">
                  <w:pPr>
                    <w:spacing w:after="0"/>
                    <w:jc w:val="both"/>
                    <w:rPr>
                      <w:rFonts w:ascii="Times New Roman" w:hAnsi="Times New Roman" w:cs="Times New Roman"/>
                    </w:rPr>
                  </w:pPr>
                  <w:r w:rsidRPr="00AC0222">
                    <w:rPr>
                      <w:rFonts w:ascii="Times New Roman" w:hAnsi="Times New Roman" w:cs="Times New Roman"/>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запитань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неістотні неточності та незначні помилки. </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3</w:t>
                  </w:r>
                </w:p>
              </w:tc>
              <w:tc>
                <w:tcPr>
                  <w:tcW w:w="5443" w:type="dxa"/>
                  <w:shd w:val="clear" w:color="auto" w:fill="auto"/>
                </w:tcPr>
                <w:p w:rsidR="00AC0222" w:rsidRPr="00AC0222" w:rsidRDefault="00AC0222" w:rsidP="00AC0222">
                  <w:pPr>
                    <w:spacing w:after="0"/>
                    <w:jc w:val="both"/>
                    <w:rPr>
                      <w:rFonts w:ascii="Times New Roman" w:hAnsi="Times New Roman" w:cs="Times New Roman"/>
                    </w:rPr>
                  </w:pPr>
                  <w:r w:rsidRPr="00AC0222">
                    <w:rPr>
                      <w:rFonts w:ascii="Times New Roman" w:hAnsi="Times New Roman" w:cs="Times New Roman"/>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істотні неточності та помилки. </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2</w:t>
                  </w:r>
                </w:p>
              </w:tc>
              <w:tc>
                <w:tcPr>
                  <w:tcW w:w="5443" w:type="dxa"/>
                  <w:shd w:val="clear" w:color="auto" w:fill="auto"/>
                </w:tcPr>
                <w:p w:rsidR="00AC0222" w:rsidRPr="00AC0222" w:rsidRDefault="00AC0222" w:rsidP="00AC0222">
                  <w:pPr>
                    <w:spacing w:after="0"/>
                    <w:jc w:val="both"/>
                    <w:rPr>
                      <w:rFonts w:ascii="Times New Roman" w:hAnsi="Times New Roman" w:cs="Times New Roman"/>
                    </w:rPr>
                  </w:pPr>
                  <w:r w:rsidRPr="00AC0222">
                    <w:rPr>
                      <w:rFonts w:ascii="Times New Roman" w:hAnsi="Times New Roman" w:cs="Times New Roman"/>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істотні неточності</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1</w:t>
                  </w:r>
                </w:p>
              </w:tc>
              <w:tc>
                <w:tcPr>
                  <w:tcW w:w="5443" w:type="dxa"/>
                  <w:shd w:val="clear" w:color="auto" w:fill="auto"/>
                </w:tcPr>
                <w:p w:rsidR="00AC0222" w:rsidRPr="00AC0222" w:rsidRDefault="00AC0222" w:rsidP="00AC0222">
                  <w:pPr>
                    <w:spacing w:after="0"/>
                    <w:jc w:val="both"/>
                    <w:rPr>
                      <w:rFonts w:ascii="Times New Roman" w:hAnsi="Times New Roman" w:cs="Times New Roman"/>
                    </w:rPr>
                  </w:pPr>
                  <w:r w:rsidRPr="00AC0222">
                    <w:rPr>
                      <w:rFonts w:ascii="Times New Roman" w:hAnsi="Times New Roman" w:cs="Times New Roman"/>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істотні помилки.</w:t>
                  </w:r>
                </w:p>
              </w:tc>
            </w:tr>
            <w:tr w:rsidR="00AC0222" w:rsidRPr="00BB71C7" w:rsidTr="00AC0222">
              <w:tc>
                <w:tcPr>
                  <w:tcW w:w="1523" w:type="dxa"/>
                  <w:shd w:val="clear" w:color="auto" w:fill="auto"/>
                  <w:vAlign w:val="center"/>
                </w:tcPr>
                <w:p w:rsidR="00AC0222" w:rsidRPr="00AC0222" w:rsidRDefault="00AC0222" w:rsidP="00B11966">
                  <w:pPr>
                    <w:jc w:val="center"/>
                    <w:rPr>
                      <w:rFonts w:ascii="Times New Roman" w:hAnsi="Times New Roman" w:cs="Times New Roman"/>
                    </w:rPr>
                  </w:pPr>
                  <w:r w:rsidRPr="00AC0222">
                    <w:rPr>
                      <w:rFonts w:ascii="Times New Roman" w:hAnsi="Times New Roman" w:cs="Times New Roman"/>
                    </w:rPr>
                    <w:t>0</w:t>
                  </w:r>
                </w:p>
              </w:tc>
              <w:tc>
                <w:tcPr>
                  <w:tcW w:w="5443" w:type="dxa"/>
                  <w:shd w:val="clear" w:color="auto" w:fill="auto"/>
                </w:tcPr>
                <w:p w:rsidR="00AC0222" w:rsidRPr="00AC0222" w:rsidRDefault="00AC0222" w:rsidP="00AC0222">
                  <w:pPr>
                    <w:spacing w:after="0"/>
                    <w:jc w:val="both"/>
                    <w:rPr>
                      <w:rFonts w:ascii="Times New Roman" w:hAnsi="Times New Roman" w:cs="Times New Roman"/>
                    </w:rPr>
                  </w:pPr>
                  <w:r w:rsidRPr="00AC0222">
                    <w:rPr>
                      <w:rFonts w:ascii="Times New Roman" w:hAnsi="Times New Roman" w:cs="Times New Roman"/>
                    </w:rPr>
                    <w:t>Не володіє навчальним матеріалом та не в змозі його викласти, не розуміє змісту теоретичних питань та практичних завдань.</w:t>
                  </w:r>
                </w:p>
              </w:tc>
            </w:tr>
          </w:tbl>
          <w:p w:rsidR="00AC0222" w:rsidRPr="00AC0222" w:rsidRDefault="00AC0222" w:rsidP="00AC0222">
            <w:pPr>
              <w:ind w:firstLine="249"/>
              <w:jc w:val="both"/>
              <w:rPr>
                <w:rFonts w:ascii="Times New Roman" w:hAnsi="Times New Roman" w:cs="Times New Roman"/>
                <w:b/>
                <w:sz w:val="24"/>
                <w:lang w:val="uk-UA"/>
              </w:rPr>
            </w:pPr>
            <w:r w:rsidRPr="00AC0222">
              <w:rPr>
                <w:rFonts w:ascii="Times New Roman" w:hAnsi="Times New Roman" w:cs="Times New Roman"/>
                <w:b/>
                <w:sz w:val="24"/>
                <w:lang w:val="uk-UA"/>
              </w:rPr>
              <w:t xml:space="preserve">Доповнення виступу: </w:t>
            </w:r>
          </w:p>
          <w:p w:rsidR="00AC0222" w:rsidRP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lang w:val="uk-UA"/>
              </w:rPr>
              <w:t>2 бали</w:t>
            </w:r>
            <w:r w:rsidRPr="00AC0222">
              <w:rPr>
                <w:rFonts w:ascii="Times New Roman" w:hAnsi="Times New Roman" w:cs="Times New Roman"/>
                <w:sz w:val="24"/>
                <w:lang w:val="uk-UA"/>
              </w:rPr>
              <w:t xml:space="preserve"> – отримують студенти,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істотно впливають на зміст доповіді, навели власні аргументи щодо основних положень даної теми. </w:t>
            </w:r>
          </w:p>
          <w:p w:rsidR="00AC0222" w:rsidRP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lang w:val="uk-UA"/>
              </w:rPr>
              <w:t>1 бал</w:t>
            </w:r>
            <w:r w:rsidRPr="00AC0222">
              <w:rPr>
                <w:rFonts w:ascii="Times New Roman" w:hAnsi="Times New Roman" w:cs="Times New Roman"/>
                <w:sz w:val="24"/>
                <w:lang w:val="uk-UA"/>
              </w:rPr>
              <w:t xml:space="preserve"> отримують студенти, які виклали матеріал з обговорюваної теми, що доповнює зміст виступу, поглиблює знання з даної теми та висловили власну думку. </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 xml:space="preserve">Істотні запитання до доповідачів: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2 бали</w:t>
            </w:r>
            <w:r w:rsidRPr="00AC0222">
              <w:rPr>
                <w:rFonts w:ascii="Times New Roman" w:hAnsi="Times New Roman" w:cs="Times New Roman"/>
                <w:sz w:val="24"/>
              </w:rPr>
              <w:t xml:space="preserve"> отримують студенти, які своїм запитанням до виступаючого істотно і конструктивно можуть доповнити хід обговорення теми.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1 бал</w:t>
            </w:r>
            <w:r w:rsidRPr="00AC0222">
              <w:rPr>
                <w:rFonts w:ascii="Times New Roman" w:hAnsi="Times New Roman" w:cs="Times New Roman"/>
                <w:sz w:val="24"/>
              </w:rPr>
              <w:t xml:space="preserve"> отримують студенти, які у своєму запитанні до виступаючого вимагають додаткових відомостей з ключових проблем розглядуваної теми. </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 xml:space="preserve">Експрес-оцінювання: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2 бали</w:t>
            </w:r>
            <w:r w:rsidRPr="00AC0222">
              <w:rPr>
                <w:rFonts w:ascii="Times New Roman" w:hAnsi="Times New Roman" w:cs="Times New Roman"/>
                <w:sz w:val="24"/>
              </w:rPr>
              <w:t xml:space="preserve"> нараховуються студентам, які вільно володіють усім навчальним матеріалом, орієнтуються в темі та аргументовано висловлюють свої думки. </w:t>
            </w:r>
          </w:p>
          <w:p w:rsidR="00AC0222" w:rsidRP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rPr>
              <w:t>1 бал</w:t>
            </w:r>
            <w:r w:rsidRPr="00AC0222">
              <w:rPr>
                <w:rFonts w:ascii="Times New Roman" w:hAnsi="Times New Roman" w:cs="Times New Roman"/>
                <w:sz w:val="24"/>
              </w:rPr>
              <w:t xml:space="preserve"> отримують студенти, які частково володіють матеріалом та можуть окреслити лише деякі проблеми теми.</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 xml:space="preserve">Складання словника основних термінів, що визначені програмою курсу (за темами):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sz w:val="24"/>
              </w:rPr>
              <w:t xml:space="preserve">Програмою курсу визначений перелік ключових термінів, що </w:t>
            </w:r>
            <w:r w:rsidRPr="00AC0222">
              <w:rPr>
                <w:rFonts w:ascii="Times New Roman" w:hAnsi="Times New Roman" w:cs="Times New Roman"/>
                <w:sz w:val="24"/>
              </w:rPr>
              <w:lastRenderedPageBreak/>
              <w:t xml:space="preserve">розкривають зміст кожної теми. Студентам пропонується скласти словник основних термінів з конкретної теми на останніх сторінках опорного конспекту лекцій.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2 бали</w:t>
            </w:r>
            <w:r w:rsidRPr="00AC0222">
              <w:rPr>
                <w:rFonts w:ascii="Times New Roman" w:hAnsi="Times New Roman" w:cs="Times New Roman"/>
                <w:sz w:val="24"/>
              </w:rPr>
              <w:t xml:space="preserve"> нараховуються студентам, які не лише склали повний перелік визначених термінів з конкретної теми, а й можуть вільно розтлумачити їх зміст.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1 бал</w:t>
            </w:r>
            <w:r w:rsidRPr="00AC0222">
              <w:rPr>
                <w:rFonts w:ascii="Times New Roman" w:hAnsi="Times New Roman" w:cs="Times New Roman"/>
                <w:sz w:val="24"/>
              </w:rPr>
              <w:t xml:space="preserve"> нараховуються студентам, які склали неповний перелік визначених термінів з конкретної теми і не можуть їх розтлумачити без конспекту. </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 xml:space="preserve">Ведення опорного конспекту лекції: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sz w:val="24"/>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логічно пов’язані між собою. Ці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sz w:val="24"/>
              </w:rPr>
              <w:t xml:space="preserve">Кожен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 полі. При самостійній роботі рекомендується доповнити записи лекції та завершити виконання завдань, що були зазначені в робочій програмі та ОКЛ.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2 бали</w:t>
            </w:r>
            <w:r w:rsidRPr="00AC0222">
              <w:rPr>
                <w:rFonts w:ascii="Times New Roman" w:hAnsi="Times New Roman" w:cs="Times New Roman"/>
                <w:sz w:val="24"/>
              </w:rPr>
              <w:t xml:space="preserve"> нараховуються студентам, які в повному обсязі самостійно і творчо опрацювали всі питання лекції і вільно володіють її змістом. </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1 бал</w:t>
            </w:r>
            <w:r w:rsidRPr="00AC0222">
              <w:rPr>
                <w:rFonts w:ascii="Times New Roman" w:hAnsi="Times New Roman" w:cs="Times New Roman"/>
                <w:sz w:val="24"/>
              </w:rPr>
              <w:t xml:space="preserve"> нараховується студентам, які опрацювали лише окремі питання лекції і не достатньо вільно володіють її змістом. </w:t>
            </w:r>
            <w:r w:rsidRPr="00AC0222">
              <w:rPr>
                <w:rFonts w:ascii="Times New Roman" w:hAnsi="Times New Roman" w:cs="Times New Roman"/>
                <w:sz w:val="24"/>
              </w:rPr>
              <w:cr/>
            </w:r>
          </w:p>
          <w:p w:rsidR="00AC0222" w:rsidRPr="00AC0222" w:rsidRDefault="00AC0222" w:rsidP="00AC0222">
            <w:pPr>
              <w:ind w:firstLine="249"/>
              <w:jc w:val="both"/>
              <w:rPr>
                <w:rFonts w:ascii="Times New Roman" w:hAnsi="Times New Roman" w:cs="Times New Roman"/>
                <w:b/>
                <w:sz w:val="24"/>
                <w:lang w:val="uk-UA"/>
              </w:rPr>
            </w:pPr>
            <w:r w:rsidRPr="00AC0222">
              <w:rPr>
                <w:rFonts w:ascii="Times New Roman" w:hAnsi="Times New Roman" w:cs="Times New Roman"/>
                <w:b/>
                <w:sz w:val="24"/>
              </w:rPr>
              <w:t>Підготовка творчих завдань (есе, дайджест):</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sz w:val="24"/>
              </w:rPr>
              <w:t xml:space="preserve">Есе – це самостійна творча робота, де у вільній формі висловлюються особисті думки на тему, передбачену робочою програмою. Головна мета есе – це самостійне викладення студентом на підставі опрацьованого матеріалу теми, проблеми, питання.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sz w:val="24"/>
              </w:rPr>
              <w:t xml:space="preserve">Дайджест – це добір уривків з різних джерел на певну тематику. У форматі дайджестів можна зробити системний аналіз будь-якого теоретичного положення, розкрити різні </w:t>
            </w:r>
            <w:r w:rsidRPr="00AC0222">
              <w:rPr>
                <w:rFonts w:ascii="Times New Roman" w:hAnsi="Times New Roman" w:cs="Times New Roman"/>
                <w:sz w:val="24"/>
                <w:lang w:val="uk-UA"/>
              </w:rPr>
              <w:t>погляди</w:t>
            </w:r>
            <w:r w:rsidRPr="00AC0222">
              <w:rPr>
                <w:rFonts w:ascii="Times New Roman" w:hAnsi="Times New Roman" w:cs="Times New Roman"/>
                <w:sz w:val="24"/>
              </w:rPr>
              <w:t xml:space="preserve"> на будь-яку проблему, тему, питання та зробити узагальню</w:t>
            </w:r>
            <w:r w:rsidRPr="00AC0222">
              <w:rPr>
                <w:rFonts w:ascii="Times New Roman" w:hAnsi="Times New Roman" w:cs="Times New Roman"/>
                <w:sz w:val="24"/>
                <w:lang w:val="uk-UA"/>
              </w:rPr>
              <w:t>вальні</w:t>
            </w:r>
            <w:r w:rsidRPr="00AC0222">
              <w:rPr>
                <w:rFonts w:ascii="Times New Roman" w:hAnsi="Times New Roman" w:cs="Times New Roman"/>
                <w:sz w:val="24"/>
              </w:rPr>
              <w:t xml:space="preserve"> висновки. </w:t>
            </w:r>
          </w:p>
          <w:p w:rsidR="00AC0222" w:rsidRP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lang w:val="uk-UA"/>
              </w:rPr>
              <w:t>2 бали</w:t>
            </w:r>
            <w:r w:rsidRPr="00AC0222">
              <w:rPr>
                <w:rFonts w:ascii="Times New Roman" w:hAnsi="Times New Roman" w:cs="Times New Roman"/>
                <w:sz w:val="24"/>
                <w:lang w:val="uk-UA"/>
              </w:rPr>
              <w:t xml:space="preserve"> отримують студенти, які можуть виокремити з різних джерел основні положення, структурно об’єднати їх, коротко проаналізувати кожне з них та зробити ґрунтовні узагальнюючі висновки </w:t>
            </w:r>
          </w:p>
          <w:p w:rsidR="00AC0222" w:rsidRPr="00AC0222" w:rsidRDefault="00AC0222" w:rsidP="00AC0222">
            <w:pPr>
              <w:ind w:firstLine="249"/>
              <w:jc w:val="both"/>
              <w:rPr>
                <w:rFonts w:ascii="Times New Roman" w:hAnsi="Times New Roman" w:cs="Times New Roman"/>
                <w:sz w:val="24"/>
              </w:rPr>
            </w:pPr>
            <w:r w:rsidRPr="00AC0222">
              <w:rPr>
                <w:rFonts w:ascii="Times New Roman" w:hAnsi="Times New Roman" w:cs="Times New Roman"/>
                <w:b/>
                <w:sz w:val="24"/>
              </w:rPr>
              <w:t>1 бал</w:t>
            </w:r>
            <w:r w:rsidRPr="00AC0222">
              <w:rPr>
                <w:rFonts w:ascii="Times New Roman" w:hAnsi="Times New Roman" w:cs="Times New Roman"/>
                <w:sz w:val="24"/>
              </w:rPr>
              <w:t xml:space="preserve"> отримують студенти, які в цілому правильно виокремили основні положення кожного з джерел, але не зробили їх відповідного аналізу та узагальнюючих висновків.</w:t>
            </w:r>
          </w:p>
          <w:p w:rsidR="00AC0222" w:rsidRPr="00AC0222" w:rsidRDefault="00AC0222" w:rsidP="00AC0222">
            <w:pPr>
              <w:ind w:firstLine="249"/>
              <w:jc w:val="both"/>
              <w:rPr>
                <w:rFonts w:ascii="Times New Roman" w:hAnsi="Times New Roman" w:cs="Times New Roman"/>
                <w:b/>
                <w:sz w:val="24"/>
              </w:rPr>
            </w:pPr>
            <w:r w:rsidRPr="00AC0222">
              <w:rPr>
                <w:rFonts w:ascii="Times New Roman" w:hAnsi="Times New Roman" w:cs="Times New Roman"/>
                <w:b/>
                <w:sz w:val="24"/>
              </w:rPr>
              <w:t xml:space="preserve">Ведення конспекту першоджерел </w:t>
            </w:r>
          </w:p>
          <w:p w:rsidR="00AC0222" w:rsidRP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lang w:val="uk-UA"/>
              </w:rPr>
              <w:t>2 бали</w:t>
            </w:r>
            <w:r w:rsidRPr="00AC0222">
              <w:rPr>
                <w:rFonts w:ascii="Times New Roman" w:hAnsi="Times New Roman" w:cs="Times New Roman"/>
                <w:sz w:val="24"/>
                <w:lang w:val="uk-UA"/>
              </w:rPr>
              <w:t xml:space="preserve"> отримують студенти, які опрацювали всю необхідну обов’язкову літературу, засвоїли її основні теоретичні положення, вміють їх пояснити і розтлумачити.</w:t>
            </w:r>
          </w:p>
          <w:p w:rsidR="00AC0222" w:rsidRDefault="00AC0222" w:rsidP="00AC0222">
            <w:pPr>
              <w:ind w:firstLine="249"/>
              <w:jc w:val="both"/>
              <w:rPr>
                <w:rFonts w:ascii="Times New Roman" w:hAnsi="Times New Roman" w:cs="Times New Roman"/>
                <w:sz w:val="24"/>
                <w:lang w:val="uk-UA"/>
              </w:rPr>
            </w:pPr>
            <w:r w:rsidRPr="00AC0222">
              <w:rPr>
                <w:rFonts w:ascii="Times New Roman" w:hAnsi="Times New Roman" w:cs="Times New Roman"/>
                <w:b/>
                <w:sz w:val="24"/>
              </w:rPr>
              <w:lastRenderedPageBreak/>
              <w:t>1 бал</w:t>
            </w:r>
            <w:r w:rsidRPr="00AC0222">
              <w:rPr>
                <w:rFonts w:ascii="Times New Roman" w:hAnsi="Times New Roman" w:cs="Times New Roman"/>
                <w:sz w:val="24"/>
              </w:rPr>
              <w:t xml:space="preserve"> отримують студенти, котрі опрацювали не всю необхідну літературу, не завжди розуміють її вихідні теоретичні положення, поверхово їх пояснюють.</w:t>
            </w:r>
          </w:p>
          <w:p w:rsidR="00AC0222" w:rsidRPr="00AC0222" w:rsidRDefault="00AC0222" w:rsidP="00AC0222">
            <w:pPr>
              <w:ind w:firstLine="249"/>
              <w:jc w:val="both"/>
              <w:rPr>
                <w:rFonts w:ascii="Times New Roman" w:hAnsi="Times New Roman" w:cs="Times New Roman"/>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443"/>
            </w:tblGrid>
            <w:tr w:rsidR="00AC0222" w:rsidRPr="0099570B"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Письмова контрольна робота</w:t>
                  </w:r>
                </w:p>
              </w:tc>
              <w:tc>
                <w:tcPr>
                  <w:tcW w:w="544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Критерії оцінювання</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lang w:val="uk-UA"/>
                    </w:rPr>
                  </w:pPr>
                  <w:r w:rsidRPr="00AC0222">
                    <w:rPr>
                      <w:rFonts w:ascii="Times New Roman" w:hAnsi="Times New Roman" w:cs="Times New Roman"/>
                    </w:rPr>
                    <w:t>1</w:t>
                  </w:r>
                  <w:r w:rsidRPr="00AC0222">
                    <w:rPr>
                      <w:rFonts w:ascii="Times New Roman" w:hAnsi="Times New Roman" w:cs="Times New Roman"/>
                      <w:lang w:val="uk-UA"/>
                    </w:rPr>
                    <w:t>5</w:t>
                  </w:r>
                  <w:r w:rsidRPr="00AC0222">
                    <w:rPr>
                      <w:rFonts w:ascii="Times New Roman" w:hAnsi="Times New Roman" w:cs="Times New Roman"/>
                    </w:rPr>
                    <w:t>-</w:t>
                  </w:r>
                  <w:r w:rsidRPr="00AC0222">
                    <w:rPr>
                      <w:rFonts w:ascii="Times New Roman" w:hAnsi="Times New Roman" w:cs="Times New Roman"/>
                      <w:lang w:val="uk-UA"/>
                    </w:rPr>
                    <w:t>20</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lang w:val="uk-UA"/>
                    </w:rPr>
                  </w:pPr>
                  <w:r w:rsidRPr="00AC0222">
                    <w:rPr>
                      <w:rFonts w:ascii="Times New Roman" w:hAnsi="Times New Roman" w:cs="Times New Roman"/>
                    </w:rPr>
                    <w:t>10-1</w:t>
                  </w:r>
                  <w:r w:rsidRPr="00AC0222">
                    <w:rPr>
                      <w:rFonts w:ascii="Times New Roman" w:hAnsi="Times New Roman" w:cs="Times New Roman"/>
                      <w:lang w:val="uk-UA"/>
                    </w:rPr>
                    <w:t>5</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7-9</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істотні неточності та помилки.</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4-6</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істотні неточності,</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1-5</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Частково володіє навчальним матеріалом, але не в змозі викласти зміст більшості питань теми під час усних виступів та письмових відповідей, допускаючи при цьому істотні помилки.</w:t>
                  </w:r>
                </w:p>
              </w:tc>
            </w:tr>
            <w:tr w:rsidR="00AC0222" w:rsidRPr="00BB71C7" w:rsidTr="00AC0222">
              <w:tc>
                <w:tcPr>
                  <w:tcW w:w="1523"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0</w:t>
                  </w:r>
                </w:p>
              </w:tc>
              <w:tc>
                <w:tcPr>
                  <w:tcW w:w="5443" w:type="dxa"/>
                  <w:shd w:val="clear" w:color="auto" w:fill="auto"/>
                </w:tcPr>
                <w:p w:rsidR="00AC0222" w:rsidRPr="00AC0222" w:rsidRDefault="00AC0222" w:rsidP="00AC0222">
                  <w:pPr>
                    <w:spacing w:after="0" w:line="240" w:lineRule="auto"/>
                    <w:jc w:val="both"/>
                    <w:rPr>
                      <w:rFonts w:ascii="Times New Roman" w:hAnsi="Times New Roman" w:cs="Times New Roman"/>
                    </w:rPr>
                  </w:pPr>
                  <w:r w:rsidRPr="00AC0222">
                    <w:rPr>
                      <w:rFonts w:ascii="Times New Roman" w:hAnsi="Times New Roman" w:cs="Times New Roman"/>
                    </w:rPr>
                    <w:t>Не володіє навчальним матеріалом та не в змозі його викласти, не розуміє змісту теоретичних питань та практичних завдань.</w:t>
                  </w:r>
                </w:p>
              </w:tc>
            </w:tr>
          </w:tbl>
          <w:p w:rsidR="00AC0222" w:rsidRPr="00AC0222" w:rsidRDefault="00AC0222" w:rsidP="00AC0222">
            <w:pPr>
              <w:ind w:firstLine="451"/>
              <w:jc w:val="both"/>
              <w:rPr>
                <w:rFonts w:ascii="Times New Roman" w:hAnsi="Times New Roman" w:cs="Times New Roman"/>
                <w:sz w:val="24"/>
                <w:lang w:val="uk-UA"/>
              </w:rPr>
            </w:pPr>
            <w:r w:rsidRPr="00AC0222">
              <w:rPr>
                <w:rFonts w:ascii="Times New Roman" w:hAnsi="Times New Roman" w:cs="Times New Roman"/>
                <w:sz w:val="24"/>
                <w:lang w:val="uk-UA"/>
              </w:rPr>
              <w:t>Студент, який з різних обставин не отримав необхідної кількості балів з будь-якої теми, має можливість самостійно її підготувати і пройти індивідуальний поточний контроль знань з цієї теми способом комп’ютерної діагностики або виконати завдання до самостійної роботи, що пропонуються в робочій програмі до теми.</w:t>
            </w:r>
          </w:p>
          <w:p w:rsidR="00AC0222" w:rsidRPr="00AC0222" w:rsidRDefault="00AC0222" w:rsidP="00AC0222">
            <w:pPr>
              <w:jc w:val="center"/>
              <w:rPr>
                <w:rFonts w:ascii="Times New Roman" w:hAnsi="Times New Roman" w:cs="Times New Roman"/>
                <w:b/>
                <w:sz w:val="24"/>
                <w:lang w:val="uk-UA"/>
              </w:rPr>
            </w:pPr>
            <w:r w:rsidRPr="00AC0222">
              <w:rPr>
                <w:rFonts w:ascii="Times New Roman" w:hAnsi="Times New Roman" w:cs="Times New Roman"/>
                <w:b/>
                <w:sz w:val="24"/>
                <w:lang w:val="uk-UA"/>
              </w:rPr>
              <w:t>Підсумкове контрольне оцінювання знань студентів</w:t>
            </w:r>
          </w:p>
          <w:p w:rsidR="00AC0222" w:rsidRPr="00AC0222" w:rsidRDefault="00AC0222" w:rsidP="00AC0222">
            <w:pPr>
              <w:jc w:val="both"/>
              <w:rPr>
                <w:rFonts w:ascii="Times New Roman" w:hAnsi="Times New Roman" w:cs="Times New Roman"/>
                <w:sz w:val="24"/>
                <w:lang w:val="uk-UA"/>
              </w:rPr>
            </w:pPr>
            <w:r w:rsidRPr="00AC0222">
              <w:rPr>
                <w:rFonts w:ascii="Times New Roman" w:hAnsi="Times New Roman" w:cs="Times New Roman"/>
                <w:sz w:val="24"/>
                <w:lang w:val="uk-UA"/>
              </w:rPr>
              <w:t xml:space="preserve">Підсумкове модульне оцінювання знань студентів означає поступове накопичення балів від одного поточного модульного контролю до іншого в кінцевому рахунку отримання середнього підсумкового балу.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036"/>
              <w:gridCol w:w="1712"/>
              <w:gridCol w:w="3047"/>
            </w:tblGrid>
            <w:tr w:rsidR="00AC0222" w:rsidRPr="00AC0222" w:rsidTr="00AC0222">
              <w:tc>
                <w:tcPr>
                  <w:tcW w:w="1171" w:type="dxa"/>
                  <w:shd w:val="clear" w:color="auto" w:fill="auto"/>
                  <w:vAlign w:val="center"/>
                </w:tcPr>
                <w:p w:rsidR="00AC0222" w:rsidRPr="00AC0222" w:rsidRDefault="00AC0222" w:rsidP="00AC0222">
                  <w:pPr>
                    <w:spacing w:after="0" w:line="240" w:lineRule="auto"/>
                    <w:ind w:left="-144" w:right="-127"/>
                    <w:jc w:val="center"/>
                    <w:rPr>
                      <w:rFonts w:ascii="Times New Roman" w:hAnsi="Times New Roman" w:cs="Times New Roman"/>
                      <w:lang w:val="uk-UA"/>
                    </w:rPr>
                  </w:pPr>
                  <w:r>
                    <w:rPr>
                      <w:rFonts w:ascii="Times New Roman" w:hAnsi="Times New Roman" w:cs="Times New Roman"/>
                      <w:lang w:val="uk-UA"/>
                    </w:rPr>
                    <w:t xml:space="preserve">За </w:t>
                  </w:r>
                  <w:r w:rsidRPr="00AC0222">
                    <w:rPr>
                      <w:rFonts w:ascii="Times New Roman" w:hAnsi="Times New Roman" w:cs="Times New Roman"/>
                      <w:lang w:val="uk-UA"/>
                    </w:rPr>
                    <w:t>100-</w:t>
                  </w:r>
                  <w:r>
                    <w:rPr>
                      <w:rFonts w:ascii="Times New Roman" w:hAnsi="Times New Roman" w:cs="Times New Roman"/>
                      <w:lang w:val="uk-UA"/>
                    </w:rPr>
                    <w:t>бальною шкалою</w:t>
                  </w:r>
                </w:p>
              </w:tc>
              <w:tc>
                <w:tcPr>
                  <w:tcW w:w="1036"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rPr>
                  </w:pPr>
                  <w:r w:rsidRPr="00AC0222">
                    <w:rPr>
                      <w:rFonts w:ascii="Times New Roman" w:hAnsi="Times New Roman" w:cs="Times New Roman"/>
                    </w:rPr>
                    <w:t>За шкалою ECTS</w:t>
                  </w:r>
                </w:p>
              </w:tc>
              <w:tc>
                <w:tcPr>
                  <w:tcW w:w="1712" w:type="dxa"/>
                  <w:shd w:val="clear" w:color="auto" w:fill="auto"/>
                  <w:vAlign w:val="center"/>
                </w:tcPr>
                <w:p w:rsidR="00AC0222" w:rsidRPr="00AC0222" w:rsidRDefault="00AC0222" w:rsidP="00AC0222">
                  <w:pPr>
                    <w:spacing w:after="0" w:line="240" w:lineRule="auto"/>
                    <w:ind w:left="-140" w:right="-108"/>
                    <w:jc w:val="center"/>
                    <w:rPr>
                      <w:rFonts w:ascii="Times New Roman" w:hAnsi="Times New Roman" w:cs="Times New Roman"/>
                    </w:rPr>
                  </w:pPr>
                  <w:r w:rsidRPr="00AC0222">
                    <w:rPr>
                      <w:rFonts w:ascii="Times New Roman" w:hAnsi="Times New Roman" w:cs="Times New Roman"/>
                    </w:rPr>
                    <w:t>За національною системою</w:t>
                  </w:r>
                </w:p>
              </w:tc>
              <w:tc>
                <w:tcPr>
                  <w:tcW w:w="3047" w:type="dxa"/>
                  <w:shd w:val="clear" w:color="auto" w:fill="auto"/>
                  <w:vAlign w:val="center"/>
                </w:tcPr>
                <w:p w:rsidR="00AC0222" w:rsidRPr="00AC0222" w:rsidRDefault="00AC0222" w:rsidP="00AC0222">
                  <w:pPr>
                    <w:spacing w:after="0" w:line="240" w:lineRule="auto"/>
                    <w:jc w:val="center"/>
                    <w:rPr>
                      <w:rFonts w:ascii="Times New Roman" w:hAnsi="Times New Roman" w:cs="Times New Roman"/>
                      <w:sz w:val="24"/>
                    </w:rPr>
                  </w:pPr>
                  <w:r w:rsidRPr="00AC0222">
                    <w:rPr>
                      <w:rFonts w:ascii="Times New Roman" w:hAnsi="Times New Roman" w:cs="Times New Roman"/>
                      <w:sz w:val="24"/>
                    </w:rPr>
                    <w:t>Визначення</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90 - 100</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А</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5 (відмінно)</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Повно та ґрунтовно засвоїв </w:t>
                  </w:r>
                  <w:r w:rsidRPr="00AC0222">
                    <w:rPr>
                      <w:rFonts w:ascii="Times New Roman" w:hAnsi="Times New Roman" w:cs="Times New Roman"/>
                      <w:sz w:val="24"/>
                    </w:rPr>
                    <w:lastRenderedPageBreak/>
                    <w:t xml:space="preserve">всі теми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повністю виконав усі завдання кожної теми та поточного модульного контролю в цілому. Брав участь в олімпіадах, конкурсах, конференціях. </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lastRenderedPageBreak/>
                    <w:t>82 - 89</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В</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4 (дуже добре)</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Достатньо повно та ґрунтовно засвоїв основні питання робочої програми. Вміє самостійно викласти зміст. Виконав завдання кожної теми та модульного поточного контролю в цілому.</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75 - 81</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С</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4 (добре)</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Недостатньо повно та ґрунтовно засвоїв деякі теми робочої програми, не вміє самостійно викласти зміст деяких запитань програми навчальної дисципліни. Окремі завдання кожної теми та модульного поточного контролю в цілому виконав не повністю. </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69 - 74</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D</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3 (задовільно)</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Засвоїв лише окремі теми робочої програми. Не вміє вільно самостійно викласти зміст основних питань навчальної дисципліни, окремі завдання кожної теми модульного контролю не виконав. </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60 - 68</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E</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З (достатньо)</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в цілому. </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lastRenderedPageBreak/>
                    <w:t>35 - 59</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FX</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2 (незадовільно)</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Не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 </w:t>
                  </w:r>
                </w:p>
              </w:tc>
            </w:tr>
            <w:tr w:rsidR="00AC0222" w:rsidRPr="00AC0222" w:rsidTr="00AC0222">
              <w:tc>
                <w:tcPr>
                  <w:tcW w:w="1171"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1 - 34</w:t>
                  </w:r>
                </w:p>
              </w:tc>
              <w:tc>
                <w:tcPr>
                  <w:tcW w:w="1036"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F</w:t>
                  </w:r>
                </w:p>
              </w:tc>
              <w:tc>
                <w:tcPr>
                  <w:tcW w:w="1712" w:type="dxa"/>
                  <w:shd w:val="clear" w:color="auto" w:fill="auto"/>
                  <w:vAlign w:val="center"/>
                </w:tcPr>
                <w:p w:rsidR="00AC0222" w:rsidRPr="00AC0222" w:rsidRDefault="00AC0222" w:rsidP="00AC0222">
                  <w:pPr>
                    <w:spacing w:after="0"/>
                    <w:jc w:val="center"/>
                    <w:rPr>
                      <w:rFonts w:ascii="Times New Roman" w:hAnsi="Times New Roman" w:cs="Times New Roman"/>
                      <w:sz w:val="24"/>
                    </w:rPr>
                  </w:pPr>
                  <w:r w:rsidRPr="00AC0222">
                    <w:rPr>
                      <w:rFonts w:ascii="Times New Roman" w:hAnsi="Times New Roman" w:cs="Times New Roman"/>
                      <w:sz w:val="24"/>
                    </w:rPr>
                    <w:t>2 (незадовільно)</w:t>
                  </w:r>
                </w:p>
              </w:tc>
              <w:tc>
                <w:tcPr>
                  <w:tcW w:w="3047" w:type="dxa"/>
                  <w:shd w:val="clear" w:color="auto" w:fill="auto"/>
                </w:tcPr>
                <w:p w:rsidR="00AC0222" w:rsidRPr="00AC0222" w:rsidRDefault="00AC0222" w:rsidP="00AC0222">
                  <w:pPr>
                    <w:spacing w:after="0" w:line="240" w:lineRule="auto"/>
                    <w:jc w:val="both"/>
                    <w:rPr>
                      <w:rFonts w:ascii="Times New Roman" w:hAnsi="Times New Roman" w:cs="Times New Roman"/>
                      <w:sz w:val="24"/>
                    </w:rPr>
                  </w:pPr>
                  <w:r w:rsidRPr="00AC0222">
                    <w:rPr>
                      <w:rFonts w:ascii="Times New Roman" w:hAnsi="Times New Roman" w:cs="Times New Roman"/>
                      <w:sz w:val="24"/>
                    </w:rPr>
                    <w:t xml:space="preserve">Не засвоїв навчальної програми, не вміє викласти зміст кожної теми навчальної дисципліни, не виконав модульного контролю. </w:t>
                  </w:r>
                </w:p>
              </w:tc>
            </w:tr>
          </w:tbl>
          <w:p w:rsidR="00AC0222" w:rsidRPr="00AC0222" w:rsidRDefault="00AC0222" w:rsidP="00AC0222">
            <w:pPr>
              <w:spacing w:line="360" w:lineRule="auto"/>
              <w:jc w:val="both"/>
              <w:rPr>
                <w:rFonts w:ascii="Times New Roman" w:hAnsi="Times New Roman" w:cs="Times New Roman"/>
                <w:sz w:val="24"/>
                <w:szCs w:val="24"/>
              </w:rPr>
            </w:pPr>
          </w:p>
          <w:p w:rsidR="00AC0222" w:rsidRPr="00AC0222" w:rsidRDefault="00AC0222" w:rsidP="00AC0222">
            <w:pPr>
              <w:spacing w:line="360" w:lineRule="auto"/>
              <w:jc w:val="both"/>
              <w:rPr>
                <w:rFonts w:ascii="Times New Roman" w:hAnsi="Times New Roman" w:cs="Times New Roman"/>
                <w:sz w:val="24"/>
                <w:szCs w:val="24"/>
                <w:lang w:val="uk-UA"/>
              </w:rPr>
            </w:pPr>
          </w:p>
          <w:p w:rsidR="003D470F" w:rsidRPr="00AC0222" w:rsidRDefault="003D470F" w:rsidP="003D470F">
            <w:pPr>
              <w:rPr>
                <w:rFonts w:ascii="Times New Roman" w:hAnsi="Times New Roman" w:cs="Times New Roman"/>
                <w:sz w:val="24"/>
                <w:szCs w:val="24"/>
              </w:rPr>
            </w:pPr>
          </w:p>
        </w:tc>
      </w:tr>
      <w:tr w:rsidR="003D470F" w:rsidTr="00AC0222">
        <w:tc>
          <w:tcPr>
            <w:tcW w:w="3150" w:type="dxa"/>
            <w:shd w:val="clear" w:color="auto" w:fill="D9D9D9" w:themeFill="background1" w:themeFillShade="D9"/>
          </w:tcPr>
          <w:p w:rsidR="003D470F" w:rsidRPr="00705681" w:rsidRDefault="003D470F" w:rsidP="003D470F">
            <w:pPr>
              <w:rPr>
                <w:rFonts w:ascii="Times New Roman" w:hAnsi="Times New Roman" w:cs="Times New Roman"/>
                <w:b/>
                <w:sz w:val="24"/>
                <w:szCs w:val="24"/>
                <w:lang w:val="uk-UA"/>
              </w:rPr>
            </w:pPr>
            <w:bookmarkStart w:id="3" w:name="_Hlk50123319"/>
            <w:r>
              <w:rPr>
                <w:rFonts w:ascii="Times New Roman" w:hAnsi="Times New Roman" w:cs="Times New Roman"/>
                <w:b/>
                <w:sz w:val="24"/>
                <w:szCs w:val="24"/>
                <w:lang w:val="uk-UA"/>
              </w:rPr>
              <w:lastRenderedPageBreak/>
              <w:t>Інші інформації про дисципліни (п</w:t>
            </w:r>
            <w:r w:rsidRPr="00705681">
              <w:rPr>
                <w:rFonts w:ascii="Times New Roman" w:hAnsi="Times New Roman" w:cs="Times New Roman"/>
                <w:b/>
                <w:sz w:val="24"/>
                <w:szCs w:val="24"/>
                <w:lang w:val="uk-UA"/>
              </w:rPr>
              <w:t>олітика дисципліни</w:t>
            </w:r>
            <w:bookmarkEnd w:id="3"/>
            <w:r>
              <w:rPr>
                <w:rFonts w:ascii="Times New Roman" w:hAnsi="Times New Roman" w:cs="Times New Roman"/>
                <w:b/>
                <w:sz w:val="24"/>
                <w:szCs w:val="24"/>
                <w:lang w:val="uk-UA"/>
              </w:rPr>
              <w:t xml:space="preserve">, технічне та програмне забезпечення дисципліни тощо) </w:t>
            </w:r>
          </w:p>
          <w:p w:rsidR="003D470F" w:rsidRPr="00DA3F3F" w:rsidRDefault="003D470F" w:rsidP="003D470F">
            <w:pPr>
              <w:rPr>
                <w:rFonts w:ascii="Times New Roman" w:hAnsi="Times New Roman" w:cs="Times New Roman"/>
                <w:b/>
                <w:sz w:val="24"/>
                <w:szCs w:val="24"/>
                <w:lang w:val="uk-UA"/>
              </w:rPr>
            </w:pPr>
          </w:p>
        </w:tc>
        <w:tc>
          <w:tcPr>
            <w:tcW w:w="6881" w:type="dxa"/>
          </w:tcPr>
          <w:p w:rsidR="00AC0222" w:rsidRPr="00AC0222" w:rsidRDefault="00AC0222" w:rsidP="00AC0222">
            <w:pPr>
              <w:spacing w:before="120" w:after="120"/>
              <w:ind w:firstLine="306"/>
              <w:jc w:val="both"/>
              <w:rPr>
                <w:rFonts w:ascii="Times New Roman" w:hAnsi="Times New Roman" w:cs="Times New Roman"/>
                <w:sz w:val="24"/>
                <w:szCs w:val="24"/>
                <w:lang w:val="uk-UA"/>
              </w:rPr>
            </w:pPr>
            <w:r w:rsidRPr="00AC0222">
              <w:rPr>
                <w:rFonts w:ascii="Times New Roman" w:hAnsi="Times New Roman" w:cs="Times New Roman"/>
                <w:sz w:val="24"/>
                <w:szCs w:val="24"/>
                <w:lang w:val="uk-UA"/>
              </w:rPr>
              <w:t>Під час навчання передбачено проведення лекцій, практичних занять, консультацій, бесід.</w:t>
            </w:r>
            <w:r w:rsidRPr="00AC0222">
              <w:rPr>
                <w:rFonts w:ascii="Times New Roman" w:hAnsi="Times New Roman" w:cs="Times New Roman"/>
              </w:rPr>
              <w:t xml:space="preserve"> Політика щодо відвідування.</w:t>
            </w:r>
            <w:r w:rsidRPr="00AC0222">
              <w:rPr>
                <w:rFonts w:ascii="Times New Roman" w:hAnsi="Times New Roman" w:cs="Times New Roman"/>
                <w:sz w:val="24"/>
                <w:szCs w:val="24"/>
                <w:lang w:val="uk-UA"/>
              </w:rPr>
              <w:t xml:space="preserve"> </w:t>
            </w:r>
            <w:r w:rsidRPr="00AC0222">
              <w:rPr>
                <w:rFonts w:ascii="Times New Roman" w:hAnsi="Times New Roman" w:cs="Times New Roman"/>
                <w:lang w:val="uk-UA"/>
              </w:rPr>
              <w:t>В</w:t>
            </w:r>
            <w:proofErr w:type="spellStart"/>
            <w:r w:rsidRPr="00AC0222">
              <w:rPr>
                <w:rFonts w:ascii="Times New Roman" w:hAnsi="Times New Roman" w:cs="Times New Roman"/>
              </w:rPr>
              <w:t>ідвідування</w:t>
            </w:r>
            <w:proofErr w:type="spellEnd"/>
            <w:r w:rsidRPr="00AC0222">
              <w:rPr>
                <w:rFonts w:ascii="Times New Roman" w:hAnsi="Times New Roman" w:cs="Times New Roman"/>
              </w:rPr>
              <w:t xml:space="preserve"> </w:t>
            </w:r>
            <w:proofErr w:type="spellStart"/>
            <w:r w:rsidRPr="00AC0222">
              <w:rPr>
                <w:rFonts w:ascii="Times New Roman" w:hAnsi="Times New Roman" w:cs="Times New Roman"/>
              </w:rPr>
              <w:t>занять</w:t>
            </w:r>
            <w:proofErr w:type="spellEnd"/>
            <w:r w:rsidRPr="00AC0222">
              <w:rPr>
                <w:rFonts w:ascii="Times New Roman" w:hAnsi="Times New Roman" w:cs="Times New Roman"/>
                <w:sz w:val="24"/>
                <w:szCs w:val="24"/>
                <w:lang w:val="uk-UA"/>
              </w:rPr>
              <w:t xml:space="preserve"> </w:t>
            </w:r>
            <w:proofErr w:type="spellStart"/>
            <w:r w:rsidRPr="00AC0222">
              <w:rPr>
                <w:rFonts w:ascii="Times New Roman" w:hAnsi="Times New Roman" w:cs="Times New Roman"/>
                <w:sz w:val="24"/>
                <w:szCs w:val="24"/>
                <w:lang w:val="uk-UA"/>
              </w:rPr>
              <w:t>обов</w:t>
            </w:r>
            <w:proofErr w:type="spellEnd"/>
            <w:r w:rsidRPr="00AC0222">
              <w:rPr>
                <w:rFonts w:ascii="Times New Roman" w:hAnsi="Times New Roman" w:cs="Times New Roman"/>
              </w:rPr>
              <w:t>’</w:t>
            </w:r>
            <w:proofErr w:type="spellStart"/>
            <w:r w:rsidRPr="00AC0222">
              <w:rPr>
                <w:rFonts w:ascii="Times New Roman" w:hAnsi="Times New Roman" w:cs="Times New Roman"/>
                <w:lang w:val="uk-UA"/>
              </w:rPr>
              <w:t>язкове</w:t>
            </w:r>
            <w:proofErr w:type="spellEnd"/>
            <w:r w:rsidRPr="00AC0222">
              <w:rPr>
                <w:rFonts w:ascii="Times New Roman" w:hAnsi="Times New Roman" w:cs="Times New Roman"/>
              </w:rPr>
              <w:t>.</w:t>
            </w:r>
            <w:r w:rsidRPr="00AC0222">
              <w:rPr>
                <w:rFonts w:ascii="Times New Roman" w:hAnsi="Times New Roman" w:cs="Times New Roman"/>
                <w:lang w:val="uk-UA"/>
              </w:rPr>
              <w:t xml:space="preserve"> </w:t>
            </w:r>
            <w:r w:rsidRPr="00AC0222">
              <w:rPr>
                <w:rFonts w:ascii="Times New Roman" w:hAnsi="Times New Roman" w:cs="Times New Roman"/>
              </w:rPr>
              <w:t xml:space="preserve">Політика щодо дедлайнів та перескладання: </w:t>
            </w:r>
            <w:r w:rsidRPr="00AC0222">
              <w:rPr>
                <w:rFonts w:ascii="Times New Roman" w:hAnsi="Times New Roman" w:cs="Times New Roman"/>
                <w:lang w:val="uk-UA"/>
              </w:rPr>
              <w:t>усі письмові р</w:t>
            </w:r>
            <w:r w:rsidRPr="00AC0222">
              <w:rPr>
                <w:rFonts w:ascii="Times New Roman" w:hAnsi="Times New Roman" w:cs="Times New Roman"/>
              </w:rPr>
              <w:t>оботи</w:t>
            </w:r>
            <w:r w:rsidRPr="00AC0222">
              <w:rPr>
                <w:rFonts w:ascii="Times New Roman" w:hAnsi="Times New Roman" w:cs="Times New Roman"/>
                <w:lang w:val="uk-UA"/>
              </w:rPr>
              <w:t xml:space="preserve"> мають бути здані вчасно. Роботи</w:t>
            </w:r>
            <w:r w:rsidRPr="00AC0222">
              <w:rPr>
                <w:rFonts w:ascii="Times New Roman" w:hAnsi="Times New Roman" w:cs="Times New Roman"/>
              </w:rPr>
              <w:t xml:space="preserve"> зда</w:t>
            </w:r>
            <w:r w:rsidRPr="00AC0222">
              <w:rPr>
                <w:rFonts w:ascii="Times New Roman" w:hAnsi="Times New Roman" w:cs="Times New Roman"/>
                <w:lang w:val="uk-UA"/>
              </w:rPr>
              <w:t>ні</w:t>
            </w:r>
            <w:r w:rsidRPr="00AC0222">
              <w:rPr>
                <w:rFonts w:ascii="Times New Roman" w:hAnsi="Times New Roman" w:cs="Times New Roman"/>
              </w:rPr>
              <w:t xml:space="preserve"> </w:t>
            </w:r>
            <w:r w:rsidRPr="00AC0222">
              <w:rPr>
                <w:rFonts w:ascii="Times New Roman" w:hAnsi="Times New Roman" w:cs="Times New Roman"/>
                <w:lang w:val="uk-UA"/>
              </w:rPr>
              <w:t>невчасно</w:t>
            </w:r>
            <w:r w:rsidRPr="00AC0222">
              <w:rPr>
                <w:rFonts w:ascii="Times New Roman" w:hAnsi="Times New Roman" w:cs="Times New Roman"/>
              </w:rPr>
              <w:t xml:space="preserve"> </w:t>
            </w:r>
            <w:r w:rsidRPr="00AC0222">
              <w:rPr>
                <w:rFonts w:ascii="Times New Roman" w:hAnsi="Times New Roman" w:cs="Times New Roman"/>
                <w:lang w:val="uk-UA"/>
              </w:rPr>
              <w:t xml:space="preserve">і </w:t>
            </w:r>
            <w:r w:rsidRPr="00AC0222">
              <w:rPr>
                <w:rFonts w:ascii="Times New Roman" w:hAnsi="Times New Roman" w:cs="Times New Roman"/>
              </w:rPr>
              <w:t xml:space="preserve">без поважних причин оцінюються </w:t>
            </w:r>
            <w:r w:rsidRPr="00AC0222">
              <w:rPr>
                <w:rFonts w:ascii="Times New Roman" w:hAnsi="Times New Roman" w:cs="Times New Roman"/>
                <w:lang w:val="uk-UA"/>
              </w:rPr>
              <w:t xml:space="preserve">нижчим балом </w:t>
            </w:r>
            <w:r w:rsidRPr="00AC0222">
              <w:rPr>
                <w:rFonts w:ascii="Times New Roman" w:hAnsi="Times New Roman" w:cs="Times New Roman"/>
              </w:rPr>
              <w:t>(</w:t>
            </w:r>
            <w:r w:rsidRPr="00AC0222">
              <w:rPr>
                <w:rFonts w:ascii="Times New Roman" w:hAnsi="Times New Roman" w:cs="Times New Roman"/>
                <w:lang w:val="uk-UA"/>
              </w:rPr>
              <w:t>80</w:t>
            </w:r>
            <w:r w:rsidRPr="00AC0222">
              <w:rPr>
                <w:rFonts w:ascii="Times New Roman" w:hAnsi="Times New Roman" w:cs="Times New Roman"/>
              </w:rPr>
              <w:t xml:space="preserve">% від можливої максимальної кількості балів за вид діяльності). Політика щодо академічної доброчесності: </w:t>
            </w:r>
            <w:r w:rsidRPr="00AC0222">
              <w:rPr>
                <w:rFonts w:ascii="Times New Roman" w:hAnsi="Times New Roman" w:cs="Times New Roman"/>
                <w:lang w:val="uk-UA"/>
              </w:rPr>
              <w:t xml:space="preserve">плагіат (зокрема, копіювання робіт з </w:t>
            </w:r>
            <w:proofErr w:type="spellStart"/>
            <w:r w:rsidRPr="00AC0222">
              <w:rPr>
                <w:rFonts w:ascii="Times New Roman" w:hAnsi="Times New Roman" w:cs="Times New Roman"/>
                <w:lang w:val="uk-UA"/>
              </w:rPr>
              <w:t>інтернету</w:t>
            </w:r>
            <w:proofErr w:type="spellEnd"/>
            <w:r w:rsidRPr="00AC0222">
              <w:rPr>
                <w:rFonts w:ascii="Times New Roman" w:hAnsi="Times New Roman" w:cs="Times New Roman"/>
                <w:lang w:val="uk-UA"/>
              </w:rPr>
              <w:t>), різні види с</w:t>
            </w:r>
            <w:r w:rsidRPr="00AC0222">
              <w:rPr>
                <w:rFonts w:ascii="Times New Roman" w:hAnsi="Times New Roman" w:cs="Times New Roman"/>
              </w:rPr>
              <w:t>писування під час контрольних робіт та екзаменів заборонені. Мобільні пристрої</w:t>
            </w:r>
            <w:r w:rsidRPr="00AC0222">
              <w:rPr>
                <w:rFonts w:ascii="Times New Roman" w:hAnsi="Times New Roman" w:cs="Times New Roman"/>
                <w:lang w:val="uk-UA"/>
              </w:rPr>
              <w:t xml:space="preserve"> на занятті</w:t>
            </w:r>
            <w:r w:rsidRPr="00AC0222">
              <w:rPr>
                <w:rFonts w:ascii="Times New Roman" w:hAnsi="Times New Roman" w:cs="Times New Roman"/>
              </w:rPr>
              <w:t xml:space="preserve"> </w:t>
            </w:r>
            <w:r w:rsidRPr="00AC0222">
              <w:rPr>
                <w:rFonts w:ascii="Times New Roman" w:hAnsi="Times New Roman" w:cs="Times New Roman"/>
                <w:lang w:val="uk-UA"/>
              </w:rPr>
              <w:t>можна</w:t>
            </w:r>
            <w:r w:rsidRPr="00AC0222">
              <w:rPr>
                <w:rFonts w:ascii="Times New Roman" w:hAnsi="Times New Roman" w:cs="Times New Roman"/>
              </w:rPr>
              <w:t xml:space="preserve"> використовувати лише під час он-лайн тестування та </w:t>
            </w:r>
            <w:r w:rsidRPr="00AC0222">
              <w:rPr>
                <w:rFonts w:ascii="Times New Roman" w:hAnsi="Times New Roman" w:cs="Times New Roman"/>
                <w:lang w:val="uk-UA"/>
              </w:rPr>
              <w:t>виконання</w:t>
            </w:r>
            <w:r w:rsidRPr="00AC0222">
              <w:rPr>
                <w:rFonts w:ascii="Times New Roman" w:hAnsi="Times New Roman" w:cs="Times New Roman"/>
              </w:rPr>
              <w:t xml:space="preserve"> практичних завдань</w:t>
            </w:r>
            <w:r w:rsidR="0010602A">
              <w:rPr>
                <w:rFonts w:ascii="Times New Roman" w:hAnsi="Times New Roman" w:cs="Times New Roman"/>
                <w:lang w:val="uk-UA"/>
              </w:rPr>
              <w:t>.</w:t>
            </w:r>
            <w:r w:rsidRPr="00AC0222">
              <w:rPr>
                <w:rFonts w:ascii="Times New Roman" w:hAnsi="Times New Roman" w:cs="Times New Roman"/>
              </w:rPr>
              <w:t xml:space="preserve"> </w:t>
            </w:r>
          </w:p>
        </w:tc>
      </w:tr>
      <w:tr w:rsidR="003D470F" w:rsidTr="00AC0222">
        <w:tc>
          <w:tcPr>
            <w:tcW w:w="3150" w:type="dxa"/>
            <w:shd w:val="clear" w:color="auto" w:fill="D9D9D9" w:themeFill="background1" w:themeFillShade="D9"/>
          </w:tcPr>
          <w:p w:rsidR="003D470F" w:rsidRPr="00B46DB5" w:rsidRDefault="003D470F" w:rsidP="003D470F">
            <w:pPr>
              <w:rPr>
                <w:rFonts w:ascii="Times New Roman" w:hAnsi="Times New Roman" w:cs="Times New Roman"/>
                <w:b/>
                <w:sz w:val="24"/>
                <w:szCs w:val="24"/>
                <w:lang w:val="uk-UA"/>
              </w:rPr>
            </w:pPr>
            <w:bookmarkStart w:id="4" w:name="_Hlk50123811"/>
            <w:r>
              <w:rPr>
                <w:rFonts w:ascii="Times New Roman" w:hAnsi="Times New Roman" w:cs="Times New Roman"/>
                <w:b/>
                <w:sz w:val="24"/>
                <w:szCs w:val="24"/>
                <w:lang w:val="uk-UA"/>
              </w:rPr>
              <w:t>Базова</w:t>
            </w:r>
            <w:r w:rsidRPr="00B46DB5">
              <w:rPr>
                <w:rFonts w:ascii="Times New Roman" w:hAnsi="Times New Roman" w:cs="Times New Roman"/>
                <w:b/>
                <w:sz w:val="24"/>
                <w:szCs w:val="24"/>
                <w:lang w:val="uk-UA"/>
              </w:rPr>
              <w:t xml:space="preserve"> література навчальної дисципліни та інші інформаційні ресурси</w:t>
            </w:r>
            <w:bookmarkEnd w:id="4"/>
          </w:p>
        </w:tc>
        <w:tc>
          <w:tcPr>
            <w:tcW w:w="6881" w:type="dxa"/>
          </w:tcPr>
          <w:p w:rsidR="00AC0222" w:rsidRPr="00AC0222" w:rsidRDefault="00AC0222" w:rsidP="00AC0222">
            <w:pPr>
              <w:ind w:left="309" w:hanging="258"/>
              <w:jc w:val="center"/>
              <w:rPr>
                <w:rFonts w:ascii="Times New Roman" w:hAnsi="Times New Roman" w:cs="Times New Roman"/>
                <w:bCs/>
                <w:spacing w:val="-6"/>
                <w:lang w:val="uk-UA"/>
              </w:rPr>
            </w:pPr>
            <w:r w:rsidRPr="00AC0222">
              <w:rPr>
                <w:rFonts w:ascii="Times New Roman" w:hAnsi="Times New Roman" w:cs="Times New Roman"/>
                <w:lang w:val="uk-UA"/>
              </w:rPr>
              <w:t>Основні й допоміжні інформаційні джерела для вивчення курсу</w:t>
            </w:r>
          </w:p>
          <w:p w:rsidR="00AC0222" w:rsidRPr="00AC0222" w:rsidRDefault="00AC0222" w:rsidP="00AC0222">
            <w:pPr>
              <w:shd w:val="clear" w:color="auto" w:fill="FFFFFF"/>
              <w:ind w:left="309" w:hanging="258"/>
              <w:jc w:val="center"/>
              <w:rPr>
                <w:rFonts w:ascii="Times New Roman" w:hAnsi="Times New Roman" w:cs="Times New Roman"/>
                <w:b/>
                <w:bCs/>
                <w:spacing w:val="-6"/>
                <w:lang w:val="uk-UA"/>
              </w:rPr>
            </w:pPr>
            <w:r w:rsidRPr="00AC0222">
              <w:rPr>
                <w:rFonts w:ascii="Times New Roman" w:hAnsi="Times New Roman" w:cs="Times New Roman"/>
                <w:b/>
                <w:lang w:val="uk-UA"/>
              </w:rPr>
              <w:t>Основні інформаційні джерела</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Дудик</w:t>
            </w:r>
            <w:proofErr w:type="spellEnd"/>
            <w:r w:rsidRPr="00AC0222">
              <w:rPr>
                <w:bCs/>
                <w:iCs/>
                <w:sz w:val="22"/>
                <w:szCs w:val="22"/>
              </w:rPr>
              <w:t xml:space="preserve"> П. С.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w:t>
            </w:r>
            <w:proofErr w:type="spellStart"/>
            <w:r w:rsidRPr="00AC0222">
              <w:rPr>
                <w:bCs/>
                <w:iCs/>
                <w:sz w:val="22"/>
                <w:szCs w:val="22"/>
              </w:rPr>
              <w:t>навчальний</w:t>
            </w:r>
            <w:proofErr w:type="spellEnd"/>
            <w:r w:rsidRPr="00AC0222">
              <w:rPr>
                <w:bCs/>
                <w:iCs/>
                <w:sz w:val="22"/>
                <w:szCs w:val="22"/>
              </w:rPr>
              <w:t xml:space="preserve"> </w:t>
            </w:r>
            <w:proofErr w:type="spellStart"/>
            <w:r w:rsidRPr="00AC0222">
              <w:rPr>
                <w:bCs/>
                <w:iCs/>
                <w:sz w:val="22"/>
                <w:szCs w:val="22"/>
              </w:rPr>
              <w:t>посібник</w:t>
            </w:r>
            <w:proofErr w:type="spellEnd"/>
            <w:r w:rsidRPr="00AC0222">
              <w:rPr>
                <w:bCs/>
                <w:iCs/>
                <w:sz w:val="22"/>
                <w:szCs w:val="22"/>
              </w:rPr>
              <w:t xml:space="preserve"> / П. С. </w:t>
            </w:r>
            <w:proofErr w:type="spellStart"/>
            <w:r w:rsidRPr="00AC0222">
              <w:rPr>
                <w:bCs/>
                <w:iCs/>
                <w:sz w:val="22"/>
                <w:szCs w:val="22"/>
              </w:rPr>
              <w:t>Дудик</w:t>
            </w:r>
            <w:proofErr w:type="spellEnd"/>
            <w:r w:rsidRPr="00AC0222">
              <w:rPr>
                <w:bCs/>
                <w:iCs/>
                <w:sz w:val="22"/>
                <w:szCs w:val="22"/>
              </w:rPr>
              <w:t>. – К.: ВЦ «</w:t>
            </w:r>
            <w:proofErr w:type="spellStart"/>
            <w:r w:rsidRPr="00AC0222">
              <w:rPr>
                <w:bCs/>
                <w:iCs/>
                <w:sz w:val="22"/>
                <w:szCs w:val="22"/>
              </w:rPr>
              <w:t>Академія</w:t>
            </w:r>
            <w:proofErr w:type="spellEnd"/>
            <w:r w:rsidRPr="00AC0222">
              <w:rPr>
                <w:bCs/>
                <w:iCs/>
                <w:sz w:val="22"/>
                <w:szCs w:val="22"/>
              </w:rPr>
              <w:t>», 2005</w:t>
            </w:r>
            <w:r w:rsidRPr="00AC0222">
              <w:rPr>
                <w:bCs/>
                <w:iCs/>
                <w:caps/>
                <w:sz w:val="22"/>
                <w:szCs w:val="22"/>
              </w:rPr>
              <w:t xml:space="preserve">. – 368 </w:t>
            </w:r>
            <w:r w:rsidRPr="00AC0222">
              <w:rPr>
                <w:bCs/>
                <w:iCs/>
                <w:sz w:val="22"/>
                <w:szCs w:val="22"/>
              </w:rPr>
              <w:t>с</w:t>
            </w:r>
            <w:r w:rsidRPr="00AC0222">
              <w:rPr>
                <w:bCs/>
                <w:iCs/>
                <w:caps/>
                <w:sz w:val="22"/>
                <w:szCs w:val="22"/>
              </w:rPr>
              <w:t>.</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Кравець</w:t>
            </w:r>
            <w:proofErr w:type="spellEnd"/>
            <w:r w:rsidRPr="00AC0222">
              <w:rPr>
                <w:bCs/>
                <w:iCs/>
                <w:sz w:val="22"/>
                <w:szCs w:val="22"/>
              </w:rPr>
              <w:t xml:space="preserve"> Л. В.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практикум / Л. В. </w:t>
            </w:r>
            <w:proofErr w:type="spellStart"/>
            <w:r w:rsidRPr="00AC0222">
              <w:rPr>
                <w:bCs/>
                <w:iCs/>
                <w:sz w:val="22"/>
                <w:szCs w:val="22"/>
              </w:rPr>
              <w:t>Кравець</w:t>
            </w:r>
            <w:proofErr w:type="spellEnd"/>
            <w:r w:rsidRPr="00AC0222">
              <w:rPr>
                <w:bCs/>
                <w:iCs/>
                <w:sz w:val="22"/>
                <w:szCs w:val="22"/>
              </w:rPr>
              <w:t xml:space="preserve">. – К.: </w:t>
            </w:r>
            <w:proofErr w:type="spellStart"/>
            <w:r w:rsidRPr="00AC0222">
              <w:rPr>
                <w:bCs/>
                <w:iCs/>
                <w:sz w:val="22"/>
                <w:szCs w:val="22"/>
              </w:rPr>
              <w:t>Вища</w:t>
            </w:r>
            <w:proofErr w:type="spellEnd"/>
            <w:r w:rsidRPr="00AC0222">
              <w:rPr>
                <w:bCs/>
                <w:iCs/>
                <w:sz w:val="22"/>
                <w:szCs w:val="22"/>
              </w:rPr>
              <w:t xml:space="preserve"> школа, 2004</w:t>
            </w:r>
            <w:r w:rsidRPr="00AC0222">
              <w:rPr>
                <w:bCs/>
                <w:iCs/>
                <w:caps/>
                <w:sz w:val="22"/>
                <w:szCs w:val="22"/>
              </w:rPr>
              <w:t xml:space="preserve">. – 200 </w:t>
            </w:r>
            <w:r w:rsidRPr="00AC0222">
              <w:rPr>
                <w:bCs/>
                <w:iCs/>
                <w:sz w:val="22"/>
                <w:szCs w:val="22"/>
              </w:rPr>
              <w:t>с.</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Мацько</w:t>
            </w:r>
            <w:proofErr w:type="spellEnd"/>
            <w:r w:rsidRPr="00AC0222">
              <w:rPr>
                <w:bCs/>
                <w:iCs/>
                <w:sz w:val="22"/>
                <w:szCs w:val="22"/>
              </w:rPr>
              <w:t xml:space="preserve"> Л. І. Культура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фахової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Л. І. </w:t>
            </w:r>
            <w:proofErr w:type="spellStart"/>
            <w:r w:rsidRPr="00AC0222">
              <w:rPr>
                <w:bCs/>
                <w:iCs/>
                <w:sz w:val="22"/>
                <w:szCs w:val="22"/>
              </w:rPr>
              <w:t>Мацько</w:t>
            </w:r>
            <w:proofErr w:type="spellEnd"/>
            <w:r w:rsidRPr="00AC0222">
              <w:rPr>
                <w:bCs/>
                <w:iCs/>
                <w:sz w:val="22"/>
                <w:szCs w:val="22"/>
              </w:rPr>
              <w:t>, Л. В. </w:t>
            </w:r>
            <w:proofErr w:type="spellStart"/>
            <w:r w:rsidRPr="00AC0222">
              <w:rPr>
                <w:bCs/>
                <w:iCs/>
                <w:sz w:val="22"/>
                <w:szCs w:val="22"/>
              </w:rPr>
              <w:t>Кравець</w:t>
            </w:r>
            <w:proofErr w:type="spellEnd"/>
            <w:r w:rsidRPr="00AC0222">
              <w:rPr>
                <w:bCs/>
                <w:iCs/>
                <w:sz w:val="22"/>
                <w:szCs w:val="22"/>
              </w:rPr>
              <w:t>. – К.: ВЦ «</w:t>
            </w:r>
            <w:proofErr w:type="spellStart"/>
            <w:r w:rsidRPr="00AC0222">
              <w:rPr>
                <w:bCs/>
                <w:iCs/>
                <w:sz w:val="22"/>
                <w:szCs w:val="22"/>
              </w:rPr>
              <w:t>Академія</w:t>
            </w:r>
            <w:proofErr w:type="spellEnd"/>
            <w:r w:rsidRPr="00AC0222">
              <w:rPr>
                <w:bCs/>
                <w:iCs/>
                <w:sz w:val="22"/>
                <w:szCs w:val="22"/>
              </w:rPr>
              <w:t>», 2007</w:t>
            </w:r>
            <w:r w:rsidRPr="00AC0222">
              <w:rPr>
                <w:bCs/>
                <w:iCs/>
                <w:caps/>
                <w:sz w:val="22"/>
                <w:szCs w:val="22"/>
              </w:rPr>
              <w:t xml:space="preserve">. – 360 </w:t>
            </w:r>
            <w:r w:rsidRPr="00AC0222">
              <w:rPr>
                <w:bCs/>
                <w:iCs/>
                <w:sz w:val="22"/>
                <w:szCs w:val="22"/>
              </w:rPr>
              <w:t>с</w:t>
            </w:r>
            <w:r w:rsidRPr="00AC0222">
              <w:rPr>
                <w:bCs/>
                <w:iCs/>
                <w:caps/>
                <w:sz w:val="22"/>
                <w:szCs w:val="22"/>
              </w:rPr>
              <w:t>.</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Мацько</w:t>
            </w:r>
            <w:proofErr w:type="spellEnd"/>
            <w:r w:rsidRPr="00AC0222">
              <w:rPr>
                <w:bCs/>
                <w:iCs/>
                <w:sz w:val="22"/>
                <w:szCs w:val="22"/>
              </w:rPr>
              <w:t xml:space="preserve"> Л. І.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Л. І. </w:t>
            </w:r>
            <w:proofErr w:type="spellStart"/>
            <w:r w:rsidRPr="00AC0222">
              <w:rPr>
                <w:bCs/>
                <w:iCs/>
                <w:sz w:val="22"/>
                <w:szCs w:val="22"/>
              </w:rPr>
              <w:t>Мацько</w:t>
            </w:r>
            <w:proofErr w:type="spellEnd"/>
            <w:r w:rsidRPr="00AC0222">
              <w:rPr>
                <w:bCs/>
                <w:iCs/>
                <w:sz w:val="22"/>
                <w:szCs w:val="22"/>
              </w:rPr>
              <w:t>, О. М. Сидоренко, О. М. </w:t>
            </w:r>
            <w:proofErr w:type="spellStart"/>
            <w:r w:rsidRPr="00AC0222">
              <w:rPr>
                <w:bCs/>
                <w:iCs/>
                <w:sz w:val="22"/>
                <w:szCs w:val="22"/>
              </w:rPr>
              <w:t>Мацько</w:t>
            </w:r>
            <w:proofErr w:type="spellEnd"/>
            <w:r w:rsidRPr="00AC0222">
              <w:rPr>
                <w:bCs/>
                <w:iCs/>
                <w:sz w:val="22"/>
                <w:szCs w:val="22"/>
              </w:rPr>
              <w:t xml:space="preserve">. – К.: </w:t>
            </w:r>
            <w:proofErr w:type="spellStart"/>
            <w:r w:rsidRPr="00AC0222">
              <w:rPr>
                <w:bCs/>
                <w:iCs/>
                <w:sz w:val="22"/>
                <w:szCs w:val="22"/>
              </w:rPr>
              <w:t>Вища</w:t>
            </w:r>
            <w:proofErr w:type="spellEnd"/>
            <w:r w:rsidRPr="00AC0222">
              <w:rPr>
                <w:bCs/>
                <w:iCs/>
                <w:sz w:val="22"/>
                <w:szCs w:val="22"/>
              </w:rPr>
              <w:t xml:space="preserve"> школа, 2003. – 462 с.</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Пономарів</w:t>
            </w:r>
            <w:proofErr w:type="spellEnd"/>
            <w:r w:rsidRPr="00AC0222">
              <w:rPr>
                <w:bCs/>
                <w:iCs/>
                <w:sz w:val="22"/>
                <w:szCs w:val="22"/>
              </w:rPr>
              <w:t> О. </w:t>
            </w:r>
            <w:proofErr w:type="spellStart"/>
            <w:r w:rsidRPr="00AC0222">
              <w:rPr>
                <w:bCs/>
                <w:iCs/>
                <w:sz w:val="22"/>
                <w:szCs w:val="22"/>
              </w:rPr>
              <w:t>Д.</w:t>
            </w:r>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сучасної</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О. Д. </w:t>
            </w:r>
            <w:proofErr w:type="spellStart"/>
            <w:r w:rsidRPr="00AC0222">
              <w:rPr>
                <w:bCs/>
                <w:iCs/>
                <w:sz w:val="22"/>
                <w:szCs w:val="22"/>
              </w:rPr>
              <w:t>Пономарів</w:t>
            </w:r>
            <w:proofErr w:type="spellEnd"/>
            <w:r w:rsidRPr="00AC0222">
              <w:rPr>
                <w:bCs/>
                <w:iCs/>
                <w:sz w:val="22"/>
                <w:szCs w:val="22"/>
              </w:rPr>
              <w:t xml:space="preserve">. – </w:t>
            </w:r>
            <w:proofErr w:type="spellStart"/>
            <w:r w:rsidRPr="00AC0222">
              <w:rPr>
                <w:bCs/>
                <w:iCs/>
                <w:sz w:val="22"/>
                <w:szCs w:val="22"/>
              </w:rPr>
              <w:t>Тернопіль</w:t>
            </w:r>
            <w:proofErr w:type="spellEnd"/>
            <w:r w:rsidRPr="00AC0222">
              <w:rPr>
                <w:bCs/>
                <w:iCs/>
                <w:sz w:val="22"/>
                <w:szCs w:val="22"/>
              </w:rPr>
              <w:t xml:space="preserve">: </w:t>
            </w:r>
            <w:proofErr w:type="spellStart"/>
            <w:r w:rsidRPr="00AC0222">
              <w:rPr>
                <w:bCs/>
                <w:iCs/>
                <w:sz w:val="22"/>
                <w:szCs w:val="22"/>
              </w:rPr>
              <w:t>Навчальна</w:t>
            </w:r>
            <w:proofErr w:type="spellEnd"/>
            <w:r w:rsidRPr="00AC0222">
              <w:rPr>
                <w:bCs/>
                <w:iCs/>
                <w:sz w:val="22"/>
                <w:szCs w:val="22"/>
              </w:rPr>
              <w:t xml:space="preserve"> книга – Богдан, 2000. – 248 с.</w:t>
            </w:r>
          </w:p>
          <w:p w:rsidR="00AC0222" w:rsidRPr="00AC0222" w:rsidRDefault="00AC0222" w:rsidP="00AC0222">
            <w:pPr>
              <w:pStyle w:val="Szvegtrzs"/>
              <w:spacing w:after="0"/>
              <w:ind w:left="309" w:hanging="258"/>
              <w:jc w:val="both"/>
              <w:rPr>
                <w:bCs/>
                <w:iCs/>
                <w:caps/>
                <w:sz w:val="22"/>
                <w:szCs w:val="22"/>
              </w:rPr>
            </w:pPr>
            <w:proofErr w:type="spellStart"/>
            <w:r w:rsidRPr="00AC0222">
              <w:rPr>
                <w:bCs/>
                <w:iCs/>
                <w:sz w:val="22"/>
                <w:szCs w:val="22"/>
              </w:rPr>
              <w:t>Українська</w:t>
            </w:r>
            <w:proofErr w:type="spellEnd"/>
            <w:r w:rsidRPr="00AC0222">
              <w:rPr>
                <w:bCs/>
                <w:iCs/>
                <w:sz w:val="22"/>
                <w:szCs w:val="22"/>
              </w:rPr>
              <w:t xml:space="preserve"> </w:t>
            </w:r>
            <w:proofErr w:type="spellStart"/>
            <w:r w:rsidRPr="00AC0222">
              <w:rPr>
                <w:bCs/>
                <w:iCs/>
                <w:sz w:val="22"/>
                <w:szCs w:val="22"/>
              </w:rPr>
              <w:t>мова</w:t>
            </w:r>
            <w:proofErr w:type="spellEnd"/>
            <w:r w:rsidRPr="00AC0222">
              <w:rPr>
                <w:bCs/>
                <w:iCs/>
                <w:sz w:val="22"/>
                <w:szCs w:val="22"/>
              </w:rPr>
              <w:t xml:space="preserve">: </w:t>
            </w:r>
            <w:proofErr w:type="spellStart"/>
            <w:r w:rsidRPr="00AC0222">
              <w:rPr>
                <w:bCs/>
                <w:iCs/>
                <w:sz w:val="22"/>
                <w:szCs w:val="22"/>
              </w:rPr>
              <w:t>енциклопедія</w:t>
            </w:r>
            <w:proofErr w:type="spellEnd"/>
            <w:r w:rsidRPr="00AC0222">
              <w:rPr>
                <w:bCs/>
                <w:iCs/>
                <w:sz w:val="22"/>
                <w:szCs w:val="22"/>
              </w:rPr>
              <w:t>. – К.: «</w:t>
            </w:r>
            <w:proofErr w:type="spellStart"/>
            <w:r w:rsidRPr="00AC0222">
              <w:rPr>
                <w:bCs/>
                <w:iCs/>
                <w:sz w:val="22"/>
                <w:szCs w:val="22"/>
              </w:rPr>
              <w:t>Укр</w:t>
            </w:r>
            <w:proofErr w:type="spellEnd"/>
            <w:r w:rsidRPr="00AC0222">
              <w:rPr>
                <w:bCs/>
                <w:iCs/>
                <w:sz w:val="22"/>
                <w:szCs w:val="22"/>
              </w:rPr>
              <w:t xml:space="preserve">. </w:t>
            </w:r>
            <w:proofErr w:type="spellStart"/>
            <w:r w:rsidRPr="00AC0222">
              <w:rPr>
                <w:bCs/>
                <w:iCs/>
                <w:sz w:val="22"/>
                <w:szCs w:val="22"/>
              </w:rPr>
              <w:t>енцикл</w:t>
            </w:r>
            <w:proofErr w:type="spellEnd"/>
            <w:r w:rsidRPr="00AC0222">
              <w:rPr>
                <w:bCs/>
                <w:iCs/>
                <w:sz w:val="22"/>
                <w:szCs w:val="22"/>
              </w:rPr>
              <w:t>.», 200</w:t>
            </w:r>
            <w:r w:rsidRPr="00AC0222">
              <w:rPr>
                <w:bCs/>
                <w:iCs/>
                <w:caps/>
                <w:sz w:val="22"/>
                <w:szCs w:val="22"/>
              </w:rPr>
              <w:t xml:space="preserve">0. – 752 </w:t>
            </w:r>
            <w:r w:rsidRPr="00AC0222">
              <w:rPr>
                <w:bCs/>
                <w:iCs/>
                <w:sz w:val="22"/>
                <w:szCs w:val="22"/>
              </w:rPr>
              <w:t>с</w:t>
            </w:r>
            <w:r w:rsidRPr="00AC0222">
              <w:rPr>
                <w:bCs/>
                <w:iCs/>
                <w:caps/>
                <w:sz w:val="22"/>
                <w:szCs w:val="22"/>
              </w:rPr>
              <w:t>.</w:t>
            </w:r>
          </w:p>
          <w:p w:rsidR="00AC0222" w:rsidRPr="00AC0222" w:rsidRDefault="00AC0222" w:rsidP="00AC0222">
            <w:pPr>
              <w:shd w:val="clear" w:color="auto" w:fill="FFFFFF"/>
              <w:ind w:left="309" w:hanging="258"/>
              <w:jc w:val="both"/>
              <w:rPr>
                <w:rFonts w:ascii="Times New Roman" w:hAnsi="Times New Roman" w:cs="Times New Roman"/>
                <w:bCs/>
                <w:spacing w:val="-6"/>
              </w:rPr>
            </w:pPr>
          </w:p>
          <w:p w:rsidR="00AC0222" w:rsidRPr="00AC0222" w:rsidRDefault="00AC0222" w:rsidP="00AC0222">
            <w:pPr>
              <w:shd w:val="clear" w:color="auto" w:fill="FFFFFF"/>
              <w:ind w:left="309" w:hanging="258"/>
              <w:jc w:val="center"/>
              <w:rPr>
                <w:rFonts w:ascii="Times New Roman" w:hAnsi="Times New Roman" w:cs="Times New Roman"/>
                <w:b/>
                <w:lang w:val="uk-UA"/>
              </w:rPr>
            </w:pPr>
            <w:r w:rsidRPr="00AC0222">
              <w:rPr>
                <w:rFonts w:ascii="Times New Roman" w:hAnsi="Times New Roman" w:cs="Times New Roman"/>
                <w:b/>
                <w:bCs/>
                <w:spacing w:val="-6"/>
              </w:rPr>
              <w:t>Допоміжн</w:t>
            </w:r>
            <w:r w:rsidRPr="00AC0222">
              <w:rPr>
                <w:rFonts w:ascii="Times New Roman" w:hAnsi="Times New Roman" w:cs="Times New Roman"/>
                <w:b/>
                <w:bCs/>
                <w:spacing w:val="-6"/>
                <w:lang w:val="uk-UA"/>
              </w:rPr>
              <w:t xml:space="preserve">і </w:t>
            </w:r>
            <w:r w:rsidRPr="00AC0222">
              <w:rPr>
                <w:rFonts w:ascii="Times New Roman" w:hAnsi="Times New Roman" w:cs="Times New Roman"/>
                <w:b/>
                <w:lang w:val="uk-UA"/>
              </w:rPr>
              <w:t>інформаційні джерела</w:t>
            </w:r>
          </w:p>
          <w:p w:rsidR="00AC0222" w:rsidRPr="00AC0222" w:rsidRDefault="00AC0222" w:rsidP="00AC0222">
            <w:pPr>
              <w:pStyle w:val="Szvegtrzs"/>
              <w:tabs>
                <w:tab w:val="left" w:pos="0"/>
              </w:tabs>
              <w:spacing w:after="0"/>
              <w:ind w:left="309" w:hanging="258"/>
              <w:jc w:val="both"/>
              <w:rPr>
                <w:bCs/>
                <w:iCs/>
                <w:caps/>
                <w:sz w:val="22"/>
                <w:szCs w:val="22"/>
                <w:lang w:val="uk-UA"/>
              </w:rPr>
            </w:pPr>
            <w:proofErr w:type="spellStart"/>
            <w:r w:rsidRPr="00AC0222">
              <w:rPr>
                <w:sz w:val="22"/>
                <w:szCs w:val="22"/>
                <w:lang w:val="uk-UA"/>
              </w:rPr>
              <w:t>Бибик</w:t>
            </w:r>
            <w:proofErr w:type="spellEnd"/>
            <w:r w:rsidRPr="0010602A">
              <w:rPr>
                <w:bCs/>
                <w:sz w:val="22"/>
                <w:szCs w:val="22"/>
                <w:lang w:val="hu-HU"/>
              </w:rPr>
              <w:t> </w:t>
            </w:r>
            <w:r w:rsidRPr="00AC0222">
              <w:rPr>
                <w:sz w:val="22"/>
                <w:szCs w:val="22"/>
                <w:lang w:val="uk-UA"/>
              </w:rPr>
              <w:t>С.</w:t>
            </w:r>
            <w:r w:rsidRPr="0010602A">
              <w:rPr>
                <w:sz w:val="22"/>
                <w:szCs w:val="22"/>
                <w:lang w:val="hu-HU"/>
              </w:rPr>
              <w:t> </w:t>
            </w:r>
            <w:r w:rsidRPr="00AC0222">
              <w:rPr>
                <w:sz w:val="22"/>
                <w:szCs w:val="22"/>
                <w:lang w:val="uk-UA"/>
              </w:rPr>
              <w:t xml:space="preserve">П. </w:t>
            </w:r>
            <w:r w:rsidRPr="00AC0222">
              <w:rPr>
                <w:bCs/>
                <w:sz w:val="22"/>
                <w:szCs w:val="22"/>
                <w:lang w:val="uk-UA"/>
              </w:rPr>
              <w:t>Усна літературна мова в українській культурі повсякдення</w:t>
            </w:r>
            <w:r w:rsidRPr="00AC0222">
              <w:rPr>
                <w:sz w:val="22"/>
                <w:szCs w:val="22"/>
                <w:lang w:val="uk-UA"/>
              </w:rPr>
              <w:t xml:space="preserve"> : монографія / С.</w:t>
            </w:r>
            <w:r w:rsidRPr="0010602A">
              <w:rPr>
                <w:sz w:val="22"/>
                <w:szCs w:val="22"/>
                <w:lang w:val="hu-HU"/>
              </w:rPr>
              <w:t> </w:t>
            </w:r>
            <w:r w:rsidRPr="00AC0222">
              <w:rPr>
                <w:sz w:val="22"/>
                <w:szCs w:val="22"/>
                <w:lang w:val="uk-UA"/>
              </w:rPr>
              <w:t>П.</w:t>
            </w:r>
            <w:r w:rsidRPr="0010602A">
              <w:rPr>
                <w:sz w:val="22"/>
                <w:szCs w:val="22"/>
                <w:lang w:val="hu-HU"/>
              </w:rPr>
              <w:t> </w:t>
            </w:r>
            <w:proofErr w:type="spellStart"/>
            <w:r w:rsidRPr="00AC0222">
              <w:rPr>
                <w:sz w:val="22"/>
                <w:szCs w:val="22"/>
                <w:lang w:val="uk-UA"/>
              </w:rPr>
              <w:t>Бибик</w:t>
            </w:r>
            <w:proofErr w:type="spellEnd"/>
            <w:r w:rsidRPr="00AC0222">
              <w:rPr>
                <w:sz w:val="22"/>
                <w:szCs w:val="22"/>
                <w:lang w:val="uk-UA"/>
              </w:rPr>
              <w:t xml:space="preserve">; НАН України, Ін-т укр. мови. </w:t>
            </w:r>
            <w:proofErr w:type="spellStart"/>
            <w:r w:rsidRPr="00AC0222">
              <w:rPr>
                <w:bCs/>
                <w:iCs/>
                <w:sz w:val="22"/>
                <w:szCs w:val="22"/>
                <w:lang w:val="uk-UA"/>
              </w:rPr>
              <w:t>–</w:t>
            </w:r>
            <w:r w:rsidRPr="00AC0222">
              <w:rPr>
                <w:sz w:val="22"/>
                <w:szCs w:val="22"/>
                <w:lang w:val="uk-UA"/>
              </w:rPr>
              <w:t>Ніжин</w:t>
            </w:r>
            <w:proofErr w:type="spellEnd"/>
            <w:r w:rsidRPr="00AC0222">
              <w:rPr>
                <w:sz w:val="22"/>
                <w:szCs w:val="22"/>
                <w:lang w:val="uk-UA"/>
              </w:rPr>
              <w:t xml:space="preserve"> : Аспект-Поліграф, 2013. </w:t>
            </w:r>
            <w:r w:rsidRPr="00AC0222">
              <w:rPr>
                <w:bCs/>
                <w:iCs/>
                <w:sz w:val="22"/>
                <w:szCs w:val="22"/>
                <w:lang w:val="uk-UA"/>
              </w:rPr>
              <w:t>–</w:t>
            </w:r>
            <w:r w:rsidRPr="00AC0222">
              <w:rPr>
                <w:sz w:val="22"/>
                <w:szCs w:val="22"/>
                <w:lang w:val="uk-UA"/>
              </w:rPr>
              <w:t xml:space="preserve"> 589 </w:t>
            </w:r>
            <w:r w:rsidRPr="0010602A">
              <w:rPr>
                <w:sz w:val="22"/>
                <w:szCs w:val="22"/>
                <w:lang w:val="hu-HU"/>
              </w:rPr>
              <w:t>c</w:t>
            </w:r>
            <w:r w:rsidRPr="00AC0222">
              <w:rPr>
                <w:sz w:val="22"/>
                <w:szCs w:val="22"/>
                <w:lang w:val="uk-UA"/>
              </w:rPr>
              <w:t>.</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Валгина</w:t>
            </w:r>
            <w:proofErr w:type="spellEnd"/>
            <w:r w:rsidRPr="00AC0222">
              <w:rPr>
                <w:bCs/>
                <w:iCs/>
                <w:sz w:val="22"/>
                <w:szCs w:val="22"/>
              </w:rPr>
              <w:t xml:space="preserve"> Н. С. Теория текста / Н. С. </w:t>
            </w:r>
            <w:proofErr w:type="spellStart"/>
            <w:r w:rsidRPr="00AC0222">
              <w:rPr>
                <w:bCs/>
                <w:iCs/>
                <w:sz w:val="22"/>
                <w:szCs w:val="22"/>
              </w:rPr>
              <w:t>Валгина</w:t>
            </w:r>
            <w:proofErr w:type="spellEnd"/>
            <w:r w:rsidRPr="00AC0222">
              <w:rPr>
                <w:bCs/>
                <w:iCs/>
                <w:sz w:val="22"/>
                <w:szCs w:val="22"/>
              </w:rPr>
              <w:t>. – М.</w:t>
            </w:r>
            <w:proofErr w:type="gramStart"/>
            <w:r w:rsidRPr="00AC0222">
              <w:rPr>
                <w:bCs/>
                <w:iCs/>
                <w:sz w:val="22"/>
                <w:szCs w:val="22"/>
              </w:rPr>
              <w:t xml:space="preserve"> :</w:t>
            </w:r>
            <w:proofErr w:type="gramEnd"/>
            <w:r w:rsidRPr="00AC0222">
              <w:rPr>
                <w:bCs/>
                <w:iCs/>
                <w:sz w:val="22"/>
                <w:szCs w:val="22"/>
              </w:rPr>
              <w:t xml:space="preserve"> Логос, 2003. – 279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Вокальчук</w:t>
            </w:r>
            <w:proofErr w:type="spellEnd"/>
            <w:r w:rsidRPr="00AC0222">
              <w:rPr>
                <w:sz w:val="22"/>
                <w:szCs w:val="22"/>
              </w:rPr>
              <w:t xml:space="preserve"> Г. М. </w:t>
            </w:r>
            <w:proofErr w:type="spellStart"/>
            <w:r w:rsidRPr="00AC0222">
              <w:rPr>
                <w:sz w:val="22"/>
                <w:szCs w:val="22"/>
              </w:rPr>
              <w:t>Словотворчість</w:t>
            </w:r>
            <w:proofErr w:type="spellEnd"/>
            <w:r w:rsidRPr="00AC0222">
              <w:rPr>
                <w:sz w:val="22"/>
                <w:szCs w:val="22"/>
              </w:rPr>
              <w:t xml:space="preserve"> </w:t>
            </w:r>
            <w:proofErr w:type="spellStart"/>
            <w:r w:rsidRPr="00AC0222">
              <w:rPr>
                <w:sz w:val="22"/>
                <w:szCs w:val="22"/>
              </w:rPr>
              <w:t>українських</w:t>
            </w:r>
            <w:proofErr w:type="spellEnd"/>
            <w:r w:rsidRPr="00AC0222">
              <w:rPr>
                <w:sz w:val="22"/>
                <w:szCs w:val="22"/>
              </w:rPr>
              <w:t xml:space="preserve"> </w:t>
            </w:r>
            <w:proofErr w:type="spellStart"/>
            <w:r w:rsidRPr="00AC0222">
              <w:rPr>
                <w:sz w:val="22"/>
                <w:szCs w:val="22"/>
              </w:rPr>
              <w:t>поетів</w:t>
            </w:r>
            <w:proofErr w:type="spellEnd"/>
            <w:r w:rsidRPr="00AC0222">
              <w:rPr>
                <w:sz w:val="22"/>
                <w:szCs w:val="22"/>
              </w:rPr>
              <w:t xml:space="preserve"> ХХ ст.</w:t>
            </w:r>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монографія</w:t>
            </w:r>
            <w:proofErr w:type="spellEnd"/>
            <w:r w:rsidRPr="00AC0222">
              <w:rPr>
                <w:sz w:val="22"/>
                <w:szCs w:val="22"/>
              </w:rPr>
              <w:t>]</w:t>
            </w:r>
            <w:r w:rsidRPr="00AC0222">
              <w:rPr>
                <w:bCs/>
                <w:sz w:val="22"/>
                <w:szCs w:val="22"/>
              </w:rPr>
              <w:t xml:space="preserve"> / Г. М. </w:t>
            </w:r>
            <w:proofErr w:type="spellStart"/>
            <w:r w:rsidRPr="00AC0222">
              <w:rPr>
                <w:bCs/>
                <w:sz w:val="22"/>
                <w:szCs w:val="22"/>
              </w:rPr>
              <w:t>Вокальчук</w:t>
            </w:r>
            <w:proofErr w:type="spellEnd"/>
            <w:r w:rsidRPr="00AC0222">
              <w:rPr>
                <w:bCs/>
                <w:sz w:val="22"/>
                <w:szCs w:val="22"/>
              </w:rPr>
              <w:t xml:space="preserve">. – Острог: </w:t>
            </w:r>
            <w:proofErr w:type="spellStart"/>
            <w:r w:rsidRPr="00AC0222">
              <w:rPr>
                <w:bCs/>
                <w:sz w:val="22"/>
                <w:szCs w:val="22"/>
              </w:rPr>
              <w:t>Національний</w:t>
            </w:r>
            <w:proofErr w:type="spellEnd"/>
            <w:r w:rsidRPr="00AC0222">
              <w:rPr>
                <w:bCs/>
                <w:sz w:val="22"/>
                <w:szCs w:val="22"/>
              </w:rPr>
              <w:t xml:space="preserve"> </w:t>
            </w:r>
            <w:proofErr w:type="spellStart"/>
            <w:r w:rsidRPr="00AC0222">
              <w:rPr>
                <w:bCs/>
                <w:sz w:val="22"/>
                <w:szCs w:val="22"/>
              </w:rPr>
              <w:t>університет</w:t>
            </w:r>
            <w:proofErr w:type="spellEnd"/>
            <w:r w:rsidRPr="00AC0222">
              <w:rPr>
                <w:bCs/>
                <w:sz w:val="22"/>
                <w:szCs w:val="22"/>
              </w:rPr>
              <w:t xml:space="preserve"> «</w:t>
            </w:r>
            <w:proofErr w:type="spellStart"/>
            <w:r w:rsidRPr="00AC0222">
              <w:rPr>
                <w:bCs/>
                <w:sz w:val="22"/>
                <w:szCs w:val="22"/>
              </w:rPr>
              <w:t>Острозька</w:t>
            </w:r>
            <w:proofErr w:type="spellEnd"/>
            <w:r w:rsidRPr="00AC0222">
              <w:rPr>
                <w:bCs/>
                <w:sz w:val="22"/>
                <w:szCs w:val="22"/>
              </w:rPr>
              <w:t xml:space="preserve"> </w:t>
            </w:r>
            <w:proofErr w:type="spellStart"/>
            <w:r w:rsidRPr="00AC0222">
              <w:rPr>
                <w:bCs/>
                <w:sz w:val="22"/>
                <w:szCs w:val="22"/>
              </w:rPr>
              <w:t>академія</w:t>
            </w:r>
            <w:proofErr w:type="spellEnd"/>
            <w:r w:rsidRPr="00AC0222">
              <w:rPr>
                <w:bCs/>
                <w:sz w:val="22"/>
                <w:szCs w:val="22"/>
              </w:rPr>
              <w:t>», 2008. – 536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Волкотруб</w:t>
            </w:r>
            <w:proofErr w:type="spellEnd"/>
            <w:r w:rsidRPr="00AC0222">
              <w:rPr>
                <w:bCs/>
                <w:iCs/>
                <w:sz w:val="22"/>
                <w:szCs w:val="22"/>
              </w:rPr>
              <w:t xml:space="preserve"> Г. Й. Практична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Г. Й. </w:t>
            </w:r>
            <w:proofErr w:type="spellStart"/>
            <w:r w:rsidRPr="00AC0222">
              <w:rPr>
                <w:bCs/>
                <w:iCs/>
                <w:sz w:val="22"/>
                <w:szCs w:val="22"/>
              </w:rPr>
              <w:t>Волкотруб</w:t>
            </w:r>
            <w:proofErr w:type="spellEnd"/>
            <w:r w:rsidRPr="00AC0222">
              <w:rPr>
                <w:bCs/>
                <w:iCs/>
                <w:sz w:val="22"/>
                <w:szCs w:val="22"/>
              </w:rPr>
              <w:t xml:space="preserve">. – </w:t>
            </w:r>
            <w:proofErr w:type="spellStart"/>
            <w:r w:rsidRPr="00AC0222">
              <w:rPr>
                <w:bCs/>
                <w:iCs/>
                <w:sz w:val="22"/>
                <w:szCs w:val="22"/>
              </w:rPr>
              <w:t>Тернопіль</w:t>
            </w:r>
            <w:proofErr w:type="spellEnd"/>
            <w:r w:rsidRPr="00AC0222">
              <w:rPr>
                <w:bCs/>
                <w:iCs/>
                <w:sz w:val="22"/>
                <w:szCs w:val="22"/>
              </w:rPr>
              <w:t xml:space="preserve">: </w:t>
            </w:r>
            <w:proofErr w:type="spellStart"/>
            <w:proofErr w:type="gramStart"/>
            <w:r w:rsidRPr="00AC0222">
              <w:rPr>
                <w:bCs/>
                <w:iCs/>
                <w:sz w:val="22"/>
                <w:szCs w:val="22"/>
              </w:rPr>
              <w:t>П</w:t>
            </w:r>
            <w:proofErr w:type="gramEnd"/>
            <w:r w:rsidRPr="00AC0222">
              <w:rPr>
                <w:bCs/>
                <w:iCs/>
                <w:sz w:val="22"/>
                <w:szCs w:val="22"/>
              </w:rPr>
              <w:t>ідручники</w:t>
            </w:r>
            <w:proofErr w:type="spellEnd"/>
            <w:r w:rsidRPr="00AC0222">
              <w:rPr>
                <w:bCs/>
                <w:iCs/>
                <w:sz w:val="22"/>
                <w:szCs w:val="22"/>
              </w:rPr>
              <w:t xml:space="preserve"> і </w:t>
            </w:r>
            <w:proofErr w:type="spellStart"/>
            <w:r w:rsidRPr="00AC0222">
              <w:rPr>
                <w:bCs/>
                <w:iCs/>
                <w:sz w:val="22"/>
                <w:szCs w:val="22"/>
              </w:rPr>
              <w:t>посібники</w:t>
            </w:r>
            <w:proofErr w:type="spellEnd"/>
            <w:r w:rsidRPr="00AC0222">
              <w:rPr>
                <w:bCs/>
                <w:iCs/>
                <w:sz w:val="22"/>
                <w:szCs w:val="22"/>
              </w:rPr>
              <w:t xml:space="preserve">, 2004. – 256 с. </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Голобородько</w:t>
            </w:r>
            <w:proofErr w:type="spellEnd"/>
            <w:r w:rsidRPr="00AC0222">
              <w:rPr>
                <w:bCs/>
                <w:iCs/>
                <w:sz w:val="22"/>
                <w:szCs w:val="22"/>
              </w:rPr>
              <w:t xml:space="preserve"> К. Ю. </w:t>
            </w:r>
            <w:proofErr w:type="spellStart"/>
            <w:r w:rsidRPr="00AC0222">
              <w:rPr>
                <w:bCs/>
                <w:iCs/>
                <w:sz w:val="22"/>
                <w:szCs w:val="22"/>
              </w:rPr>
              <w:t>Ідіостиль</w:t>
            </w:r>
            <w:proofErr w:type="spellEnd"/>
            <w:r w:rsidRPr="00AC0222">
              <w:rPr>
                <w:bCs/>
                <w:iCs/>
                <w:sz w:val="22"/>
                <w:szCs w:val="22"/>
              </w:rPr>
              <w:t xml:space="preserve"> </w:t>
            </w:r>
            <w:proofErr w:type="spellStart"/>
            <w:r w:rsidRPr="00AC0222">
              <w:rPr>
                <w:bCs/>
                <w:iCs/>
                <w:sz w:val="22"/>
                <w:szCs w:val="22"/>
              </w:rPr>
              <w:t>Олександра</w:t>
            </w:r>
            <w:proofErr w:type="spellEnd"/>
            <w:r w:rsidRPr="00AC0222">
              <w:rPr>
                <w:bCs/>
                <w:iCs/>
                <w:sz w:val="22"/>
                <w:szCs w:val="22"/>
              </w:rPr>
              <w:t xml:space="preserve"> Олеся: </w:t>
            </w:r>
            <w:proofErr w:type="spellStart"/>
            <w:r w:rsidRPr="00AC0222">
              <w:rPr>
                <w:bCs/>
                <w:iCs/>
                <w:sz w:val="22"/>
                <w:szCs w:val="22"/>
              </w:rPr>
              <w:t>лінгвокогнітивна</w:t>
            </w:r>
            <w:proofErr w:type="spellEnd"/>
            <w:r w:rsidRPr="00AC0222">
              <w:rPr>
                <w:bCs/>
                <w:iCs/>
                <w:sz w:val="22"/>
                <w:szCs w:val="22"/>
              </w:rPr>
              <w:t xml:space="preserve"> </w:t>
            </w:r>
            <w:proofErr w:type="spellStart"/>
            <w:r w:rsidRPr="00AC0222">
              <w:rPr>
                <w:bCs/>
                <w:iCs/>
                <w:sz w:val="22"/>
                <w:szCs w:val="22"/>
              </w:rPr>
              <w:t>інтерпретація</w:t>
            </w:r>
            <w:proofErr w:type="spellEnd"/>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монографія</w:t>
            </w:r>
            <w:proofErr w:type="spellEnd"/>
            <w:r w:rsidRPr="00AC0222">
              <w:rPr>
                <w:bCs/>
                <w:iCs/>
                <w:sz w:val="22"/>
                <w:szCs w:val="22"/>
              </w:rPr>
              <w:t xml:space="preserve"> / К. Ю. </w:t>
            </w:r>
            <w:proofErr w:type="spellStart"/>
            <w:r w:rsidRPr="00AC0222">
              <w:rPr>
                <w:bCs/>
                <w:iCs/>
                <w:sz w:val="22"/>
                <w:szCs w:val="22"/>
              </w:rPr>
              <w:t>Голобородько</w:t>
            </w:r>
            <w:proofErr w:type="spellEnd"/>
            <w:r w:rsidRPr="00AC0222">
              <w:rPr>
                <w:bCs/>
                <w:iCs/>
                <w:sz w:val="22"/>
                <w:szCs w:val="22"/>
              </w:rPr>
              <w:t xml:space="preserve">. – </w:t>
            </w:r>
            <w:proofErr w:type="spellStart"/>
            <w:r w:rsidRPr="00AC0222">
              <w:rPr>
                <w:bCs/>
                <w:iCs/>
                <w:sz w:val="22"/>
                <w:szCs w:val="22"/>
              </w:rPr>
              <w:t>Харків</w:t>
            </w:r>
            <w:proofErr w:type="spellEnd"/>
            <w:r w:rsidRPr="00AC0222">
              <w:rPr>
                <w:bCs/>
                <w:iCs/>
                <w:sz w:val="22"/>
                <w:szCs w:val="22"/>
              </w:rPr>
              <w:t xml:space="preserve">: </w:t>
            </w:r>
            <w:proofErr w:type="spellStart"/>
            <w:r w:rsidRPr="00AC0222">
              <w:rPr>
                <w:bCs/>
                <w:iCs/>
                <w:sz w:val="22"/>
                <w:szCs w:val="22"/>
              </w:rPr>
              <w:t>Харківське</w:t>
            </w:r>
            <w:proofErr w:type="spellEnd"/>
            <w:r w:rsidRPr="00AC0222">
              <w:rPr>
                <w:bCs/>
                <w:iCs/>
                <w:sz w:val="22"/>
                <w:szCs w:val="22"/>
              </w:rPr>
              <w:t xml:space="preserve"> </w:t>
            </w:r>
            <w:proofErr w:type="spellStart"/>
            <w:r w:rsidRPr="00AC0222">
              <w:rPr>
                <w:bCs/>
                <w:iCs/>
                <w:sz w:val="22"/>
                <w:szCs w:val="22"/>
              </w:rPr>
              <w:t>історико-філологічне</w:t>
            </w:r>
            <w:proofErr w:type="spellEnd"/>
            <w:r w:rsidRPr="00AC0222">
              <w:rPr>
                <w:bCs/>
                <w:iCs/>
                <w:sz w:val="22"/>
                <w:szCs w:val="22"/>
              </w:rPr>
              <w:t xml:space="preserve"> </w:t>
            </w:r>
            <w:proofErr w:type="spellStart"/>
            <w:r w:rsidRPr="00AC0222">
              <w:rPr>
                <w:bCs/>
                <w:iCs/>
                <w:sz w:val="22"/>
                <w:szCs w:val="22"/>
              </w:rPr>
              <w:t>товариство</w:t>
            </w:r>
            <w:proofErr w:type="spellEnd"/>
            <w:r w:rsidRPr="00AC0222">
              <w:rPr>
                <w:bCs/>
                <w:iCs/>
                <w:sz w:val="22"/>
                <w:szCs w:val="22"/>
              </w:rPr>
              <w:t xml:space="preserve">, 2010. – 527 с. </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lastRenderedPageBreak/>
              <w:t>Голубовська</w:t>
            </w:r>
            <w:proofErr w:type="spellEnd"/>
            <w:r w:rsidRPr="00AC0222">
              <w:rPr>
                <w:bCs/>
                <w:iCs/>
                <w:sz w:val="22"/>
                <w:szCs w:val="22"/>
              </w:rPr>
              <w:t xml:space="preserve"> І. В. Практична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w:t>
            </w:r>
            <w:proofErr w:type="spellStart"/>
            <w:r w:rsidRPr="00AC0222">
              <w:rPr>
                <w:bCs/>
                <w:iCs/>
                <w:sz w:val="22"/>
                <w:szCs w:val="22"/>
              </w:rPr>
              <w:t>Навчально-методичний</w:t>
            </w:r>
            <w:proofErr w:type="spellEnd"/>
            <w:r w:rsidRPr="00AC0222">
              <w:rPr>
                <w:bCs/>
                <w:iCs/>
                <w:sz w:val="22"/>
                <w:szCs w:val="22"/>
              </w:rPr>
              <w:t xml:space="preserve"> </w:t>
            </w:r>
            <w:proofErr w:type="spellStart"/>
            <w:proofErr w:type="gramStart"/>
            <w:r w:rsidRPr="00AC0222">
              <w:rPr>
                <w:bCs/>
                <w:iCs/>
                <w:sz w:val="22"/>
                <w:szCs w:val="22"/>
              </w:rPr>
              <w:t>пос</w:t>
            </w:r>
            <w:proofErr w:type="gramEnd"/>
            <w:r w:rsidRPr="00AC0222">
              <w:rPr>
                <w:bCs/>
                <w:iCs/>
                <w:sz w:val="22"/>
                <w:szCs w:val="22"/>
              </w:rPr>
              <w:t>ібник</w:t>
            </w:r>
            <w:proofErr w:type="spellEnd"/>
            <w:r w:rsidRPr="00AC0222">
              <w:rPr>
                <w:bCs/>
                <w:iCs/>
                <w:sz w:val="22"/>
                <w:szCs w:val="22"/>
              </w:rPr>
              <w:t xml:space="preserve"> для </w:t>
            </w:r>
            <w:proofErr w:type="spellStart"/>
            <w:r w:rsidRPr="00AC0222">
              <w:rPr>
                <w:bCs/>
                <w:iCs/>
                <w:sz w:val="22"/>
                <w:szCs w:val="22"/>
              </w:rPr>
              <w:t>самостійної</w:t>
            </w:r>
            <w:proofErr w:type="spellEnd"/>
            <w:r w:rsidRPr="00AC0222">
              <w:rPr>
                <w:bCs/>
                <w:iCs/>
                <w:sz w:val="22"/>
                <w:szCs w:val="22"/>
              </w:rPr>
              <w:t xml:space="preserve"> </w:t>
            </w:r>
            <w:proofErr w:type="spellStart"/>
            <w:r w:rsidRPr="00AC0222">
              <w:rPr>
                <w:bCs/>
                <w:iCs/>
                <w:sz w:val="22"/>
                <w:szCs w:val="22"/>
              </w:rPr>
              <w:t>роботи</w:t>
            </w:r>
            <w:proofErr w:type="spellEnd"/>
            <w:r w:rsidRPr="00AC0222">
              <w:rPr>
                <w:bCs/>
                <w:iCs/>
                <w:sz w:val="22"/>
                <w:szCs w:val="22"/>
              </w:rPr>
              <w:t xml:space="preserve"> </w:t>
            </w:r>
            <w:proofErr w:type="spellStart"/>
            <w:r w:rsidRPr="00AC0222">
              <w:rPr>
                <w:bCs/>
                <w:iCs/>
                <w:sz w:val="22"/>
                <w:szCs w:val="22"/>
              </w:rPr>
              <w:t>студентів</w:t>
            </w:r>
            <w:proofErr w:type="spellEnd"/>
            <w:r w:rsidRPr="00AC0222">
              <w:rPr>
                <w:bCs/>
                <w:iCs/>
                <w:sz w:val="22"/>
                <w:szCs w:val="22"/>
              </w:rPr>
              <w:t xml:space="preserve"> </w:t>
            </w:r>
            <w:proofErr w:type="spellStart"/>
            <w:r w:rsidRPr="00AC0222">
              <w:rPr>
                <w:bCs/>
                <w:iCs/>
                <w:sz w:val="22"/>
                <w:szCs w:val="22"/>
              </w:rPr>
              <w:t>нефілологічних</w:t>
            </w:r>
            <w:proofErr w:type="spellEnd"/>
            <w:r w:rsidRPr="00AC0222">
              <w:rPr>
                <w:bCs/>
                <w:iCs/>
                <w:sz w:val="22"/>
                <w:szCs w:val="22"/>
              </w:rPr>
              <w:t xml:space="preserve"> </w:t>
            </w:r>
            <w:proofErr w:type="spellStart"/>
            <w:r w:rsidRPr="00AC0222">
              <w:rPr>
                <w:bCs/>
                <w:iCs/>
                <w:sz w:val="22"/>
                <w:szCs w:val="22"/>
              </w:rPr>
              <w:t>спеціальностей</w:t>
            </w:r>
            <w:proofErr w:type="spellEnd"/>
            <w:r w:rsidRPr="00AC0222">
              <w:rPr>
                <w:bCs/>
                <w:iCs/>
                <w:sz w:val="22"/>
                <w:szCs w:val="22"/>
              </w:rPr>
              <w:t xml:space="preserve"> / І. В. </w:t>
            </w:r>
            <w:proofErr w:type="spellStart"/>
            <w:r w:rsidRPr="00AC0222">
              <w:rPr>
                <w:bCs/>
                <w:iCs/>
                <w:sz w:val="22"/>
                <w:szCs w:val="22"/>
              </w:rPr>
              <w:t>Голубовська</w:t>
            </w:r>
            <w:proofErr w:type="spellEnd"/>
            <w:r w:rsidRPr="00AC0222">
              <w:rPr>
                <w:bCs/>
                <w:iCs/>
                <w:sz w:val="22"/>
                <w:szCs w:val="22"/>
              </w:rPr>
              <w:t>. – Житомир</w:t>
            </w:r>
            <w:proofErr w:type="gramStart"/>
            <w:r w:rsidRPr="00AC0222">
              <w:rPr>
                <w:bCs/>
                <w:iCs/>
                <w:sz w:val="22"/>
                <w:szCs w:val="22"/>
              </w:rPr>
              <w:t xml:space="preserve"> :</w:t>
            </w:r>
            <w:proofErr w:type="gramEnd"/>
            <w:r w:rsidRPr="00AC0222">
              <w:rPr>
                <w:bCs/>
                <w:iCs/>
                <w:sz w:val="22"/>
                <w:szCs w:val="22"/>
              </w:rPr>
              <w:t xml:space="preserve"> </w:t>
            </w:r>
            <w:proofErr w:type="gramStart"/>
            <w:r w:rsidRPr="00AC0222">
              <w:rPr>
                <w:bCs/>
                <w:iCs/>
                <w:sz w:val="22"/>
                <w:szCs w:val="22"/>
              </w:rPr>
              <w:t>Вид-во</w:t>
            </w:r>
            <w:proofErr w:type="gramEnd"/>
            <w:r w:rsidRPr="00AC0222">
              <w:rPr>
                <w:bCs/>
                <w:iCs/>
                <w:sz w:val="22"/>
                <w:szCs w:val="22"/>
              </w:rPr>
              <w:t xml:space="preserve"> ЖДУ </w:t>
            </w:r>
            <w:proofErr w:type="spellStart"/>
            <w:r w:rsidRPr="00AC0222">
              <w:rPr>
                <w:bCs/>
                <w:iCs/>
                <w:sz w:val="22"/>
                <w:szCs w:val="22"/>
              </w:rPr>
              <w:t>імені</w:t>
            </w:r>
            <w:proofErr w:type="spellEnd"/>
            <w:r w:rsidRPr="00AC0222">
              <w:rPr>
                <w:bCs/>
                <w:iCs/>
                <w:sz w:val="22"/>
                <w:szCs w:val="22"/>
              </w:rPr>
              <w:t xml:space="preserve"> </w:t>
            </w:r>
            <w:proofErr w:type="spellStart"/>
            <w:r w:rsidRPr="00AC0222">
              <w:rPr>
                <w:bCs/>
                <w:iCs/>
                <w:sz w:val="22"/>
                <w:szCs w:val="22"/>
              </w:rPr>
              <w:t>Івана</w:t>
            </w:r>
            <w:proofErr w:type="spellEnd"/>
            <w:r w:rsidRPr="00AC0222">
              <w:rPr>
                <w:bCs/>
                <w:iCs/>
                <w:sz w:val="22"/>
                <w:szCs w:val="22"/>
              </w:rPr>
              <w:t xml:space="preserve"> Франка, 2010. – 124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lang w:val="uk-UA"/>
              </w:rPr>
              <w:t>Городенська</w:t>
            </w:r>
            <w:proofErr w:type="spellEnd"/>
            <w:r w:rsidRPr="00AC0222">
              <w:rPr>
                <w:bCs/>
                <w:iCs/>
                <w:sz w:val="22"/>
                <w:szCs w:val="22"/>
                <w:lang w:val="uk-UA"/>
              </w:rPr>
              <w:t xml:space="preserve"> К. Г. Українське слово у вимірах сьогодення / </w:t>
            </w:r>
            <w:proofErr w:type="spellStart"/>
            <w:r w:rsidRPr="00AC0222">
              <w:rPr>
                <w:bCs/>
                <w:iCs/>
                <w:sz w:val="22"/>
                <w:szCs w:val="22"/>
                <w:lang w:val="uk-UA"/>
              </w:rPr>
              <w:t>К. Г. Городенс</w:t>
            </w:r>
            <w:proofErr w:type="spellEnd"/>
            <w:r w:rsidRPr="00AC0222">
              <w:rPr>
                <w:bCs/>
                <w:iCs/>
                <w:sz w:val="22"/>
                <w:szCs w:val="22"/>
                <w:lang w:val="uk-UA"/>
              </w:rPr>
              <w:t xml:space="preserve">ька. – К.: КММ, 2019. – 208 с. </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Графф</w:t>
            </w:r>
            <w:proofErr w:type="spellEnd"/>
            <w:r w:rsidRPr="00AC0222">
              <w:rPr>
                <w:bCs/>
                <w:iCs/>
                <w:sz w:val="22"/>
                <w:szCs w:val="22"/>
              </w:rPr>
              <w:t> Дж. Как писать убедительно. Искусство аргументации в научных и научно-популярных работах / Дж. </w:t>
            </w:r>
            <w:proofErr w:type="spellStart"/>
            <w:r w:rsidRPr="00AC0222">
              <w:rPr>
                <w:bCs/>
                <w:iCs/>
                <w:sz w:val="22"/>
                <w:szCs w:val="22"/>
              </w:rPr>
              <w:t>Графф</w:t>
            </w:r>
            <w:proofErr w:type="spellEnd"/>
            <w:r w:rsidRPr="00AC0222">
              <w:rPr>
                <w:bCs/>
                <w:iCs/>
                <w:sz w:val="22"/>
                <w:szCs w:val="22"/>
              </w:rPr>
              <w:t>, К. </w:t>
            </w:r>
            <w:proofErr w:type="spellStart"/>
            <w:r w:rsidRPr="00AC0222">
              <w:rPr>
                <w:bCs/>
                <w:iCs/>
                <w:sz w:val="22"/>
                <w:szCs w:val="22"/>
              </w:rPr>
              <w:t>Биркенштайн</w:t>
            </w:r>
            <w:proofErr w:type="spellEnd"/>
            <w:r w:rsidRPr="00AC0222">
              <w:rPr>
                <w:bCs/>
                <w:iCs/>
                <w:sz w:val="22"/>
                <w:szCs w:val="22"/>
              </w:rPr>
              <w:t xml:space="preserve">. – М.: Альпина </w:t>
            </w:r>
            <w:proofErr w:type="spellStart"/>
            <w:r w:rsidRPr="00AC0222">
              <w:rPr>
                <w:bCs/>
                <w:iCs/>
                <w:sz w:val="22"/>
                <w:szCs w:val="22"/>
              </w:rPr>
              <w:t>Паблишер</w:t>
            </w:r>
            <w:proofErr w:type="spellEnd"/>
            <w:r w:rsidRPr="00AC0222">
              <w:rPr>
                <w:bCs/>
                <w:iCs/>
                <w:sz w:val="22"/>
                <w:szCs w:val="22"/>
              </w:rPr>
              <w:t>, 2014. – 258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iCs/>
                <w:snapToGrid w:val="0"/>
                <w:sz w:val="22"/>
                <w:szCs w:val="22"/>
              </w:rPr>
              <w:t>Домбровський</w:t>
            </w:r>
            <w:proofErr w:type="spellEnd"/>
            <w:r w:rsidRPr="00AC0222">
              <w:rPr>
                <w:iCs/>
                <w:snapToGrid w:val="0"/>
                <w:sz w:val="22"/>
                <w:szCs w:val="22"/>
              </w:rPr>
              <w:t xml:space="preserve"> В. </w:t>
            </w:r>
            <w:proofErr w:type="spellStart"/>
            <w:r w:rsidRPr="00AC0222">
              <w:rPr>
                <w:snapToGrid w:val="0"/>
                <w:sz w:val="22"/>
                <w:szCs w:val="22"/>
              </w:rPr>
              <w:t>Українська</w:t>
            </w:r>
            <w:proofErr w:type="spellEnd"/>
            <w:r w:rsidRPr="00AC0222">
              <w:rPr>
                <w:snapToGrid w:val="0"/>
                <w:sz w:val="22"/>
                <w:szCs w:val="22"/>
              </w:rPr>
              <w:t xml:space="preserve"> </w:t>
            </w:r>
            <w:proofErr w:type="spellStart"/>
            <w:proofErr w:type="gramStart"/>
            <w:r w:rsidRPr="00AC0222">
              <w:rPr>
                <w:snapToGrid w:val="0"/>
                <w:sz w:val="22"/>
                <w:szCs w:val="22"/>
              </w:rPr>
              <w:t>стил</w:t>
            </w:r>
            <w:proofErr w:type="gramEnd"/>
            <w:r w:rsidRPr="00AC0222">
              <w:rPr>
                <w:snapToGrid w:val="0"/>
                <w:sz w:val="22"/>
                <w:szCs w:val="22"/>
              </w:rPr>
              <w:t>істика</w:t>
            </w:r>
            <w:proofErr w:type="spellEnd"/>
            <w:r w:rsidRPr="00AC0222">
              <w:rPr>
                <w:snapToGrid w:val="0"/>
                <w:sz w:val="22"/>
                <w:szCs w:val="22"/>
              </w:rPr>
              <w:t xml:space="preserve"> й </w:t>
            </w:r>
            <w:proofErr w:type="spellStart"/>
            <w:r w:rsidRPr="00AC0222">
              <w:rPr>
                <w:snapToGrid w:val="0"/>
                <w:sz w:val="22"/>
                <w:szCs w:val="22"/>
              </w:rPr>
              <w:t>ритміка</w:t>
            </w:r>
            <w:proofErr w:type="spellEnd"/>
            <w:r w:rsidRPr="00AC0222">
              <w:rPr>
                <w:snapToGrid w:val="0"/>
                <w:sz w:val="22"/>
                <w:szCs w:val="22"/>
              </w:rPr>
              <w:t xml:space="preserve"> / В. </w:t>
            </w:r>
            <w:proofErr w:type="spellStart"/>
            <w:r w:rsidRPr="00AC0222">
              <w:rPr>
                <w:snapToGrid w:val="0"/>
                <w:sz w:val="22"/>
                <w:szCs w:val="22"/>
              </w:rPr>
              <w:t>Домбровський</w:t>
            </w:r>
            <w:proofErr w:type="spellEnd"/>
            <w:r w:rsidRPr="00AC0222">
              <w:rPr>
                <w:snapToGrid w:val="0"/>
                <w:sz w:val="22"/>
                <w:szCs w:val="22"/>
              </w:rPr>
              <w:t xml:space="preserve">. – Мюнхен: </w:t>
            </w:r>
            <w:proofErr w:type="spellStart"/>
            <w:r w:rsidRPr="00AC0222">
              <w:rPr>
                <w:snapToGrid w:val="0"/>
                <w:sz w:val="22"/>
                <w:szCs w:val="22"/>
                <w:lang w:val="en-US"/>
              </w:rPr>
              <w:t>Monachii</w:t>
            </w:r>
            <w:proofErr w:type="spellEnd"/>
            <w:r w:rsidRPr="00AC0222">
              <w:rPr>
                <w:snapToGrid w:val="0"/>
                <w:sz w:val="22"/>
                <w:szCs w:val="22"/>
              </w:rPr>
              <w:t>, 1993. – 178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Єрмоленко</w:t>
            </w:r>
            <w:proofErr w:type="spellEnd"/>
            <w:r w:rsidRPr="00AC0222">
              <w:rPr>
                <w:bCs/>
                <w:iCs/>
                <w:sz w:val="22"/>
                <w:szCs w:val="22"/>
              </w:rPr>
              <w:t xml:space="preserve"> С. Я. </w:t>
            </w:r>
            <w:proofErr w:type="spellStart"/>
            <w:r w:rsidRPr="00AC0222">
              <w:rPr>
                <w:bCs/>
                <w:iCs/>
                <w:sz w:val="22"/>
                <w:szCs w:val="22"/>
              </w:rPr>
              <w:t>Новий</w:t>
            </w:r>
            <w:proofErr w:type="spellEnd"/>
            <w:r w:rsidRPr="00AC0222">
              <w:rPr>
                <w:bCs/>
                <w:iCs/>
                <w:sz w:val="22"/>
                <w:szCs w:val="22"/>
              </w:rPr>
              <w:t xml:space="preserve"> словник </w:t>
            </w:r>
            <w:proofErr w:type="spellStart"/>
            <w:proofErr w:type="gramStart"/>
            <w:r w:rsidRPr="00AC0222">
              <w:rPr>
                <w:bCs/>
                <w:iCs/>
                <w:sz w:val="22"/>
                <w:szCs w:val="22"/>
              </w:rPr>
              <w:t>еп</w:t>
            </w:r>
            <w:proofErr w:type="gramEnd"/>
            <w:r w:rsidRPr="00AC0222">
              <w:rPr>
                <w:bCs/>
                <w:iCs/>
                <w:sz w:val="22"/>
                <w:szCs w:val="22"/>
              </w:rPr>
              <w:t>ітетів</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С. Я. </w:t>
            </w:r>
            <w:proofErr w:type="spellStart"/>
            <w:r w:rsidRPr="00AC0222">
              <w:rPr>
                <w:bCs/>
                <w:iCs/>
                <w:sz w:val="22"/>
                <w:szCs w:val="22"/>
              </w:rPr>
              <w:t>Єрмоленко</w:t>
            </w:r>
            <w:proofErr w:type="spellEnd"/>
            <w:r w:rsidRPr="00AC0222">
              <w:rPr>
                <w:bCs/>
                <w:iCs/>
                <w:sz w:val="22"/>
                <w:szCs w:val="22"/>
              </w:rPr>
              <w:t>, В. І. </w:t>
            </w:r>
            <w:proofErr w:type="spellStart"/>
            <w:r w:rsidRPr="00AC0222">
              <w:rPr>
                <w:bCs/>
                <w:iCs/>
                <w:sz w:val="22"/>
                <w:szCs w:val="22"/>
              </w:rPr>
              <w:t>Єрмоленко</w:t>
            </w:r>
            <w:proofErr w:type="spellEnd"/>
            <w:r w:rsidRPr="00AC0222">
              <w:rPr>
                <w:bCs/>
                <w:iCs/>
                <w:sz w:val="22"/>
                <w:szCs w:val="22"/>
              </w:rPr>
              <w:t>, С. П. </w:t>
            </w:r>
            <w:proofErr w:type="spellStart"/>
            <w:r w:rsidRPr="00AC0222">
              <w:rPr>
                <w:bCs/>
                <w:iCs/>
                <w:sz w:val="22"/>
                <w:szCs w:val="22"/>
              </w:rPr>
              <w:t>Бибик</w:t>
            </w:r>
            <w:proofErr w:type="spellEnd"/>
            <w:r w:rsidRPr="00AC0222">
              <w:rPr>
                <w:bCs/>
                <w:iCs/>
                <w:sz w:val="22"/>
                <w:szCs w:val="22"/>
              </w:rPr>
              <w:t>. – К.: Грамота, 2012. – 488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Єрмоленко</w:t>
            </w:r>
            <w:proofErr w:type="spellEnd"/>
            <w:r w:rsidRPr="00AC0222">
              <w:rPr>
                <w:bCs/>
                <w:iCs/>
                <w:sz w:val="22"/>
                <w:szCs w:val="22"/>
              </w:rPr>
              <w:t xml:space="preserve"> С. Я. </w:t>
            </w:r>
            <w:proofErr w:type="spellStart"/>
            <w:r w:rsidRPr="00AC0222">
              <w:rPr>
                <w:bCs/>
                <w:iCs/>
                <w:sz w:val="22"/>
                <w:szCs w:val="22"/>
              </w:rPr>
              <w:t>Літературна</w:t>
            </w:r>
            <w:proofErr w:type="spellEnd"/>
            <w:r w:rsidRPr="00AC0222">
              <w:rPr>
                <w:bCs/>
                <w:iCs/>
                <w:sz w:val="22"/>
                <w:szCs w:val="22"/>
              </w:rPr>
              <w:t xml:space="preserve"> норма і </w:t>
            </w:r>
            <w:proofErr w:type="spellStart"/>
            <w:r w:rsidRPr="00AC0222">
              <w:rPr>
                <w:bCs/>
                <w:iCs/>
                <w:sz w:val="22"/>
                <w:szCs w:val="22"/>
              </w:rPr>
              <w:t>мовна</w:t>
            </w:r>
            <w:proofErr w:type="spellEnd"/>
            <w:r w:rsidRPr="00AC0222">
              <w:rPr>
                <w:bCs/>
                <w:iCs/>
                <w:sz w:val="22"/>
                <w:szCs w:val="22"/>
              </w:rPr>
              <w:t xml:space="preserve"> практика / С. Я. </w:t>
            </w:r>
            <w:proofErr w:type="spellStart"/>
            <w:r w:rsidRPr="00AC0222">
              <w:rPr>
                <w:bCs/>
                <w:iCs/>
                <w:sz w:val="22"/>
                <w:szCs w:val="22"/>
              </w:rPr>
              <w:t>Єрмоленко</w:t>
            </w:r>
            <w:proofErr w:type="spellEnd"/>
            <w:r w:rsidRPr="00AC0222">
              <w:rPr>
                <w:bCs/>
                <w:iCs/>
                <w:sz w:val="22"/>
                <w:szCs w:val="22"/>
              </w:rPr>
              <w:t>, С. П. </w:t>
            </w:r>
            <w:proofErr w:type="spellStart"/>
            <w:r w:rsidRPr="00AC0222">
              <w:rPr>
                <w:bCs/>
                <w:iCs/>
                <w:sz w:val="22"/>
                <w:szCs w:val="22"/>
              </w:rPr>
              <w:t>Бибик</w:t>
            </w:r>
            <w:proofErr w:type="spellEnd"/>
            <w:r w:rsidRPr="00AC0222">
              <w:rPr>
                <w:bCs/>
                <w:iCs/>
                <w:sz w:val="22"/>
                <w:szCs w:val="22"/>
              </w:rPr>
              <w:t>, Т. А. </w:t>
            </w:r>
            <w:proofErr w:type="spellStart"/>
            <w:r w:rsidRPr="00AC0222">
              <w:rPr>
                <w:bCs/>
                <w:iCs/>
                <w:sz w:val="22"/>
                <w:szCs w:val="22"/>
              </w:rPr>
              <w:t>Коць</w:t>
            </w:r>
            <w:proofErr w:type="spellEnd"/>
            <w:r w:rsidRPr="00AC0222">
              <w:rPr>
                <w:bCs/>
                <w:iCs/>
                <w:sz w:val="22"/>
                <w:szCs w:val="22"/>
              </w:rPr>
              <w:t>, Г. М. </w:t>
            </w:r>
            <w:proofErr w:type="spellStart"/>
            <w:r w:rsidRPr="00AC0222">
              <w:rPr>
                <w:bCs/>
                <w:iCs/>
                <w:sz w:val="22"/>
                <w:szCs w:val="22"/>
              </w:rPr>
              <w:t>Сюта</w:t>
            </w:r>
            <w:proofErr w:type="spellEnd"/>
            <w:r w:rsidRPr="00AC0222">
              <w:rPr>
                <w:bCs/>
                <w:iCs/>
                <w:sz w:val="22"/>
                <w:szCs w:val="22"/>
              </w:rPr>
              <w:t>, С. Г. </w:t>
            </w:r>
            <w:proofErr w:type="spellStart"/>
            <w:r w:rsidRPr="00AC0222">
              <w:rPr>
                <w:bCs/>
                <w:iCs/>
                <w:sz w:val="22"/>
                <w:szCs w:val="22"/>
              </w:rPr>
              <w:t>Чемеркін</w:t>
            </w:r>
            <w:proofErr w:type="spellEnd"/>
            <w:r w:rsidRPr="00AC0222">
              <w:rPr>
                <w:bCs/>
                <w:iCs/>
                <w:sz w:val="22"/>
                <w:szCs w:val="22"/>
              </w:rPr>
              <w:t xml:space="preserve">. – </w:t>
            </w:r>
            <w:proofErr w:type="spellStart"/>
            <w:r w:rsidRPr="00AC0222">
              <w:rPr>
                <w:bCs/>
                <w:iCs/>
                <w:sz w:val="22"/>
                <w:szCs w:val="22"/>
              </w:rPr>
              <w:t>Ніжин</w:t>
            </w:r>
            <w:proofErr w:type="spellEnd"/>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Видавництво</w:t>
            </w:r>
            <w:proofErr w:type="spellEnd"/>
            <w:r w:rsidRPr="00AC0222">
              <w:rPr>
                <w:bCs/>
                <w:iCs/>
                <w:sz w:val="22"/>
                <w:szCs w:val="22"/>
              </w:rPr>
              <w:t xml:space="preserve"> «Аспект-</w:t>
            </w:r>
            <w:proofErr w:type="spellStart"/>
            <w:r w:rsidRPr="00AC0222">
              <w:rPr>
                <w:bCs/>
                <w:iCs/>
                <w:sz w:val="22"/>
                <w:szCs w:val="22"/>
              </w:rPr>
              <w:t>Поліграф</w:t>
            </w:r>
            <w:proofErr w:type="spellEnd"/>
            <w:r w:rsidRPr="00AC0222">
              <w:rPr>
                <w:bCs/>
                <w:iCs/>
                <w:sz w:val="22"/>
                <w:szCs w:val="22"/>
              </w:rPr>
              <w:t>», 2013. – 320 с.</w:t>
            </w:r>
          </w:p>
          <w:p w:rsidR="00AC0222" w:rsidRPr="00AC0222" w:rsidRDefault="00AC0222" w:rsidP="00AC0222">
            <w:pPr>
              <w:pStyle w:val="Szvegtrzs"/>
              <w:tabs>
                <w:tab w:val="num" w:pos="709"/>
              </w:tabs>
              <w:spacing w:after="0"/>
              <w:ind w:left="309" w:hanging="258"/>
              <w:jc w:val="both"/>
              <w:rPr>
                <w:bCs/>
                <w:iCs/>
                <w:caps/>
                <w:sz w:val="22"/>
                <w:szCs w:val="22"/>
              </w:rPr>
            </w:pPr>
            <w:proofErr w:type="spellStart"/>
            <w:r w:rsidRPr="00AC0222">
              <w:rPr>
                <w:bCs/>
                <w:iCs/>
                <w:sz w:val="22"/>
                <w:szCs w:val="22"/>
              </w:rPr>
              <w:t>Єрмоленко</w:t>
            </w:r>
            <w:proofErr w:type="spellEnd"/>
            <w:r w:rsidRPr="00AC0222">
              <w:rPr>
                <w:bCs/>
                <w:iCs/>
                <w:sz w:val="22"/>
                <w:szCs w:val="22"/>
              </w:rPr>
              <w:t xml:space="preserve"> С. Я. </w:t>
            </w:r>
            <w:r w:rsidRPr="00AC0222">
              <w:rPr>
                <w:bCs/>
                <w:iCs/>
                <w:sz w:val="22"/>
                <w:szCs w:val="22"/>
                <w:lang w:val="uk-UA"/>
              </w:rPr>
              <w:t>Мовно-естетичні знаки української культури</w:t>
            </w:r>
            <w:r w:rsidRPr="00AC0222">
              <w:rPr>
                <w:bCs/>
                <w:iCs/>
                <w:sz w:val="22"/>
                <w:szCs w:val="22"/>
              </w:rPr>
              <w:t xml:space="preserve"> / С. Я. </w:t>
            </w:r>
            <w:proofErr w:type="spellStart"/>
            <w:r w:rsidRPr="00AC0222">
              <w:rPr>
                <w:bCs/>
                <w:iCs/>
                <w:sz w:val="22"/>
                <w:szCs w:val="22"/>
              </w:rPr>
              <w:t>Єрмоленко</w:t>
            </w:r>
            <w:proofErr w:type="spellEnd"/>
            <w:r w:rsidRPr="00AC0222">
              <w:rPr>
                <w:bCs/>
                <w:iCs/>
                <w:sz w:val="22"/>
                <w:szCs w:val="22"/>
              </w:rPr>
              <w:t>. – К.</w:t>
            </w:r>
            <w:proofErr w:type="gramStart"/>
            <w:r w:rsidRPr="00AC0222">
              <w:rPr>
                <w:bCs/>
                <w:iCs/>
                <w:sz w:val="22"/>
                <w:szCs w:val="22"/>
              </w:rPr>
              <w:t xml:space="preserve"> :</w:t>
            </w:r>
            <w:proofErr w:type="gramEnd"/>
            <w:r w:rsidRPr="00AC0222">
              <w:rPr>
                <w:bCs/>
                <w:iCs/>
                <w:sz w:val="22"/>
                <w:szCs w:val="22"/>
              </w:rPr>
              <w:t xml:space="preserve"> </w:t>
            </w:r>
            <w:r w:rsidRPr="00AC0222">
              <w:rPr>
                <w:bCs/>
                <w:iCs/>
                <w:sz w:val="22"/>
                <w:szCs w:val="22"/>
                <w:lang w:val="uk-UA"/>
              </w:rPr>
              <w:t>Інститут української мови НАН України</w:t>
            </w:r>
            <w:r w:rsidRPr="00AC0222">
              <w:rPr>
                <w:bCs/>
                <w:iCs/>
                <w:sz w:val="22"/>
                <w:szCs w:val="22"/>
              </w:rPr>
              <w:t xml:space="preserve">, </w:t>
            </w:r>
            <w:r w:rsidRPr="00AC0222">
              <w:rPr>
                <w:bCs/>
                <w:iCs/>
                <w:sz w:val="22"/>
                <w:szCs w:val="22"/>
                <w:lang w:val="uk-UA"/>
              </w:rPr>
              <w:t>200</w:t>
            </w:r>
            <w:r w:rsidRPr="00AC0222">
              <w:rPr>
                <w:bCs/>
                <w:iCs/>
                <w:sz w:val="22"/>
                <w:szCs w:val="22"/>
              </w:rPr>
              <w:t>9.</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Жайворонок</w:t>
            </w:r>
            <w:proofErr w:type="spellEnd"/>
            <w:r w:rsidRPr="00AC0222">
              <w:rPr>
                <w:sz w:val="22"/>
                <w:szCs w:val="22"/>
              </w:rPr>
              <w:t xml:space="preserve"> В. В. Знаки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етнокультури</w:t>
            </w:r>
            <w:proofErr w:type="spellEnd"/>
            <w:proofErr w:type="gramStart"/>
            <w:r w:rsidRPr="00AC0222">
              <w:rPr>
                <w:bCs/>
                <w:sz w:val="22"/>
                <w:szCs w:val="22"/>
              </w:rPr>
              <w:t xml:space="preserve"> </w:t>
            </w:r>
            <w:r w:rsidRPr="00AC0222">
              <w:rPr>
                <w:sz w:val="22"/>
                <w:szCs w:val="22"/>
              </w:rPr>
              <w:t>:</w:t>
            </w:r>
            <w:proofErr w:type="gramEnd"/>
            <w:r w:rsidRPr="00AC0222">
              <w:rPr>
                <w:sz w:val="22"/>
                <w:szCs w:val="22"/>
              </w:rPr>
              <w:t xml:space="preserve"> словник-</w:t>
            </w:r>
            <w:proofErr w:type="spellStart"/>
            <w:r w:rsidRPr="00AC0222">
              <w:rPr>
                <w:sz w:val="22"/>
                <w:szCs w:val="22"/>
              </w:rPr>
              <w:t>довідник</w:t>
            </w:r>
            <w:proofErr w:type="spellEnd"/>
            <w:r w:rsidRPr="00AC0222">
              <w:rPr>
                <w:sz w:val="22"/>
                <w:szCs w:val="22"/>
              </w:rPr>
              <w:t xml:space="preserve"> / </w:t>
            </w:r>
            <w:r w:rsidRPr="00AC0222">
              <w:rPr>
                <w:bCs/>
                <w:sz w:val="22"/>
                <w:szCs w:val="22"/>
              </w:rPr>
              <w:t>В</w:t>
            </w:r>
            <w:r w:rsidRPr="00AC0222">
              <w:rPr>
                <w:sz w:val="22"/>
                <w:szCs w:val="22"/>
              </w:rPr>
              <w:t>. </w:t>
            </w:r>
            <w:r w:rsidRPr="00AC0222">
              <w:rPr>
                <w:bCs/>
                <w:sz w:val="22"/>
                <w:szCs w:val="22"/>
              </w:rPr>
              <w:t>В</w:t>
            </w:r>
            <w:r w:rsidRPr="00AC0222">
              <w:rPr>
                <w:sz w:val="22"/>
                <w:szCs w:val="22"/>
              </w:rPr>
              <w:t>. </w:t>
            </w:r>
            <w:proofErr w:type="spellStart"/>
            <w:r w:rsidRPr="00AC0222">
              <w:rPr>
                <w:bCs/>
                <w:sz w:val="22"/>
                <w:szCs w:val="22"/>
              </w:rPr>
              <w:t>Жайворонок</w:t>
            </w:r>
            <w:proofErr w:type="spellEnd"/>
            <w:r w:rsidRPr="00AC0222">
              <w:rPr>
                <w:sz w:val="22"/>
                <w:szCs w:val="22"/>
              </w:rPr>
              <w:t>. – К.</w:t>
            </w:r>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Довіра</w:t>
            </w:r>
            <w:proofErr w:type="spellEnd"/>
            <w:r w:rsidRPr="00AC0222">
              <w:rPr>
                <w:sz w:val="22"/>
                <w:szCs w:val="22"/>
              </w:rPr>
              <w:t>, 2006. – 703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proofErr w:type="gramStart"/>
            <w:r w:rsidRPr="00AC0222">
              <w:rPr>
                <w:bCs/>
                <w:iCs/>
                <w:sz w:val="22"/>
                <w:szCs w:val="22"/>
              </w:rPr>
              <w:t>Калита</w:t>
            </w:r>
            <w:proofErr w:type="spellEnd"/>
            <w:r w:rsidRPr="00AC0222">
              <w:rPr>
                <w:bCs/>
                <w:iCs/>
                <w:sz w:val="22"/>
                <w:szCs w:val="22"/>
              </w:rPr>
              <w:t xml:space="preserve"> О. </w:t>
            </w:r>
            <w:proofErr w:type="spellStart"/>
            <w:r w:rsidRPr="00AC0222">
              <w:rPr>
                <w:bCs/>
                <w:iCs/>
                <w:sz w:val="22"/>
                <w:szCs w:val="22"/>
              </w:rPr>
              <w:t>Засоби</w:t>
            </w:r>
            <w:proofErr w:type="spellEnd"/>
            <w:r w:rsidRPr="00AC0222">
              <w:rPr>
                <w:bCs/>
                <w:iCs/>
                <w:sz w:val="22"/>
                <w:szCs w:val="22"/>
              </w:rPr>
              <w:t xml:space="preserve"> </w:t>
            </w:r>
            <w:proofErr w:type="spellStart"/>
            <w:r w:rsidRPr="00AC0222">
              <w:rPr>
                <w:bCs/>
                <w:iCs/>
                <w:sz w:val="22"/>
                <w:szCs w:val="22"/>
              </w:rPr>
              <w:t>іронії</w:t>
            </w:r>
            <w:proofErr w:type="spellEnd"/>
            <w:r w:rsidRPr="00AC0222">
              <w:rPr>
                <w:bCs/>
                <w:iCs/>
                <w:sz w:val="22"/>
                <w:szCs w:val="22"/>
              </w:rPr>
              <w:t xml:space="preserve"> в </w:t>
            </w:r>
            <w:proofErr w:type="spellStart"/>
            <w:r w:rsidRPr="00AC0222">
              <w:rPr>
                <w:bCs/>
                <w:iCs/>
                <w:sz w:val="22"/>
                <w:szCs w:val="22"/>
              </w:rPr>
              <w:t>малій</w:t>
            </w:r>
            <w:proofErr w:type="spellEnd"/>
            <w:r w:rsidRPr="00AC0222">
              <w:rPr>
                <w:bCs/>
                <w:iCs/>
                <w:sz w:val="22"/>
                <w:szCs w:val="22"/>
              </w:rPr>
              <w:t xml:space="preserve"> </w:t>
            </w:r>
            <w:proofErr w:type="spellStart"/>
            <w:r w:rsidRPr="00AC0222">
              <w:rPr>
                <w:bCs/>
                <w:iCs/>
                <w:sz w:val="22"/>
                <w:szCs w:val="22"/>
              </w:rPr>
              <w:t>прозі</w:t>
            </w:r>
            <w:proofErr w:type="spellEnd"/>
            <w:r w:rsidRPr="00AC0222">
              <w:rPr>
                <w:bCs/>
                <w:iCs/>
                <w:sz w:val="22"/>
                <w:szCs w:val="22"/>
              </w:rPr>
              <w:t xml:space="preserve"> (</w:t>
            </w:r>
            <w:proofErr w:type="spellStart"/>
            <w:r w:rsidRPr="00AC0222">
              <w:rPr>
                <w:bCs/>
                <w:iCs/>
                <w:sz w:val="22"/>
                <w:szCs w:val="22"/>
              </w:rPr>
              <w:t>кін</w:t>
            </w:r>
            <w:proofErr w:type="spellEnd"/>
            <w:r w:rsidRPr="00AC0222">
              <w:rPr>
                <w:bCs/>
                <w:iCs/>
                <w:sz w:val="22"/>
                <w:szCs w:val="22"/>
              </w:rPr>
              <w:t xml:space="preserve">. ХХ – </w:t>
            </w:r>
            <w:proofErr w:type="spellStart"/>
            <w:r w:rsidRPr="00AC0222">
              <w:rPr>
                <w:bCs/>
                <w:iCs/>
                <w:sz w:val="22"/>
                <w:szCs w:val="22"/>
              </w:rPr>
              <w:t>поч</w:t>
            </w:r>
            <w:proofErr w:type="spellEnd"/>
            <w:r w:rsidRPr="00AC0222">
              <w:rPr>
                <w:bCs/>
                <w:iCs/>
                <w:sz w:val="22"/>
                <w:szCs w:val="22"/>
              </w:rPr>
              <w:t>.</w:t>
            </w:r>
            <w:proofErr w:type="gramEnd"/>
            <w:r w:rsidRPr="00AC0222">
              <w:rPr>
                <w:bCs/>
                <w:iCs/>
                <w:sz w:val="22"/>
                <w:szCs w:val="22"/>
              </w:rPr>
              <w:t xml:space="preserve"> ХХІ </w:t>
            </w:r>
            <w:proofErr w:type="spellStart"/>
            <w:proofErr w:type="gramStart"/>
            <w:r w:rsidRPr="00AC0222">
              <w:rPr>
                <w:bCs/>
                <w:iCs/>
                <w:sz w:val="22"/>
                <w:szCs w:val="22"/>
              </w:rPr>
              <w:t>ст</w:t>
            </w:r>
            <w:proofErr w:type="spellEnd"/>
            <w:proofErr w:type="gramEnd"/>
            <w:r w:rsidRPr="00AC0222">
              <w:rPr>
                <w:bCs/>
                <w:iCs/>
                <w:sz w:val="22"/>
                <w:szCs w:val="22"/>
              </w:rPr>
              <w:t>) / О. М. </w:t>
            </w:r>
            <w:proofErr w:type="spellStart"/>
            <w:r w:rsidRPr="00AC0222">
              <w:rPr>
                <w:bCs/>
                <w:iCs/>
                <w:sz w:val="22"/>
                <w:szCs w:val="22"/>
              </w:rPr>
              <w:t>Калита</w:t>
            </w:r>
            <w:proofErr w:type="spellEnd"/>
            <w:r w:rsidRPr="00AC0222">
              <w:rPr>
                <w:bCs/>
                <w:iCs/>
                <w:sz w:val="22"/>
                <w:szCs w:val="22"/>
              </w:rPr>
              <w:t>. – К.</w:t>
            </w:r>
            <w:proofErr w:type="gramStart"/>
            <w:r w:rsidRPr="00AC0222">
              <w:rPr>
                <w:bCs/>
                <w:iCs/>
                <w:sz w:val="22"/>
                <w:szCs w:val="22"/>
              </w:rPr>
              <w:t xml:space="preserve"> :</w:t>
            </w:r>
            <w:proofErr w:type="gramEnd"/>
            <w:r w:rsidRPr="00AC0222">
              <w:rPr>
                <w:bCs/>
                <w:iCs/>
                <w:sz w:val="22"/>
                <w:szCs w:val="22"/>
              </w:rPr>
              <w:t xml:space="preserve"> Вид-во НПУ </w:t>
            </w:r>
            <w:proofErr w:type="spellStart"/>
            <w:r w:rsidRPr="00AC0222">
              <w:rPr>
                <w:bCs/>
                <w:iCs/>
                <w:sz w:val="22"/>
                <w:szCs w:val="22"/>
              </w:rPr>
              <w:t>імені</w:t>
            </w:r>
            <w:proofErr w:type="spellEnd"/>
            <w:r w:rsidRPr="00AC0222">
              <w:rPr>
                <w:bCs/>
                <w:iCs/>
                <w:sz w:val="22"/>
                <w:szCs w:val="22"/>
              </w:rPr>
              <w:t xml:space="preserve"> М. П. </w:t>
            </w:r>
            <w:proofErr w:type="spellStart"/>
            <w:r w:rsidRPr="00AC0222">
              <w:rPr>
                <w:bCs/>
                <w:iCs/>
                <w:sz w:val="22"/>
                <w:szCs w:val="22"/>
              </w:rPr>
              <w:t>Драгоманова</w:t>
            </w:r>
            <w:proofErr w:type="spellEnd"/>
            <w:r w:rsidRPr="00AC0222">
              <w:rPr>
                <w:bCs/>
                <w:iCs/>
                <w:sz w:val="22"/>
                <w:szCs w:val="22"/>
              </w:rPr>
              <w:t>, 2013. – 238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Качуровський</w:t>
            </w:r>
            <w:proofErr w:type="spellEnd"/>
            <w:r w:rsidRPr="00AC0222">
              <w:rPr>
                <w:bCs/>
                <w:iCs/>
                <w:sz w:val="22"/>
                <w:szCs w:val="22"/>
              </w:rPr>
              <w:t xml:space="preserve"> І. </w:t>
            </w:r>
            <w:proofErr w:type="spellStart"/>
            <w:r w:rsidRPr="00AC0222">
              <w:rPr>
                <w:bCs/>
                <w:iCs/>
                <w:sz w:val="22"/>
                <w:szCs w:val="22"/>
              </w:rPr>
              <w:t>Основи</w:t>
            </w:r>
            <w:proofErr w:type="spellEnd"/>
            <w:r w:rsidRPr="00AC0222">
              <w:rPr>
                <w:bCs/>
                <w:iCs/>
                <w:sz w:val="22"/>
                <w:szCs w:val="22"/>
              </w:rPr>
              <w:t xml:space="preserve"> </w:t>
            </w:r>
            <w:proofErr w:type="spellStart"/>
            <w:r w:rsidRPr="00AC0222">
              <w:rPr>
                <w:bCs/>
                <w:iCs/>
                <w:sz w:val="22"/>
                <w:szCs w:val="22"/>
              </w:rPr>
              <w:t>аналізи</w:t>
            </w:r>
            <w:proofErr w:type="spellEnd"/>
            <w:r w:rsidRPr="00AC0222">
              <w:rPr>
                <w:bCs/>
                <w:iCs/>
                <w:sz w:val="22"/>
                <w:szCs w:val="22"/>
              </w:rPr>
              <w:t xml:space="preserve"> </w:t>
            </w:r>
            <w:proofErr w:type="spellStart"/>
            <w:r w:rsidRPr="00AC0222">
              <w:rPr>
                <w:bCs/>
                <w:iCs/>
                <w:sz w:val="22"/>
                <w:szCs w:val="22"/>
              </w:rPr>
              <w:t>мовних</w:t>
            </w:r>
            <w:proofErr w:type="spellEnd"/>
            <w:r w:rsidRPr="00AC0222">
              <w:rPr>
                <w:bCs/>
                <w:iCs/>
                <w:sz w:val="22"/>
                <w:szCs w:val="22"/>
              </w:rPr>
              <w:t xml:space="preserve"> форм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 І. </w:t>
            </w:r>
            <w:proofErr w:type="spellStart"/>
            <w:r w:rsidRPr="00AC0222">
              <w:rPr>
                <w:bCs/>
                <w:iCs/>
                <w:sz w:val="22"/>
                <w:szCs w:val="22"/>
              </w:rPr>
              <w:t>Качуровський</w:t>
            </w:r>
            <w:proofErr w:type="spellEnd"/>
            <w:r w:rsidRPr="00AC0222">
              <w:rPr>
                <w:bCs/>
                <w:iCs/>
                <w:sz w:val="22"/>
                <w:szCs w:val="22"/>
              </w:rPr>
              <w:t xml:space="preserve">. – Мюнхен – </w:t>
            </w:r>
            <w:proofErr w:type="spellStart"/>
            <w:r w:rsidRPr="00AC0222">
              <w:rPr>
                <w:bCs/>
                <w:iCs/>
                <w:sz w:val="22"/>
                <w:szCs w:val="22"/>
              </w:rPr>
              <w:t>Ніжин</w:t>
            </w:r>
            <w:proofErr w:type="spellEnd"/>
            <w:r w:rsidRPr="00AC0222">
              <w:rPr>
                <w:bCs/>
                <w:iCs/>
                <w:sz w:val="22"/>
                <w:szCs w:val="22"/>
              </w:rPr>
              <w:t>, 1994. – 250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Качуровський</w:t>
            </w:r>
            <w:proofErr w:type="spellEnd"/>
            <w:r w:rsidRPr="00AC0222">
              <w:rPr>
                <w:bCs/>
                <w:iCs/>
                <w:sz w:val="22"/>
                <w:szCs w:val="22"/>
              </w:rPr>
              <w:t xml:space="preserve"> І. </w:t>
            </w:r>
            <w:proofErr w:type="spellStart"/>
            <w:r w:rsidRPr="00AC0222">
              <w:rPr>
                <w:bCs/>
                <w:iCs/>
                <w:sz w:val="22"/>
                <w:szCs w:val="22"/>
              </w:rPr>
              <w:t>Основи</w:t>
            </w:r>
            <w:proofErr w:type="spellEnd"/>
            <w:r w:rsidRPr="00AC0222">
              <w:rPr>
                <w:bCs/>
                <w:iCs/>
                <w:sz w:val="22"/>
                <w:szCs w:val="22"/>
              </w:rPr>
              <w:t xml:space="preserve"> </w:t>
            </w:r>
            <w:proofErr w:type="spellStart"/>
            <w:r w:rsidRPr="00AC0222">
              <w:rPr>
                <w:bCs/>
                <w:iCs/>
                <w:sz w:val="22"/>
                <w:szCs w:val="22"/>
              </w:rPr>
              <w:t>аналізи</w:t>
            </w:r>
            <w:proofErr w:type="spellEnd"/>
            <w:r w:rsidRPr="00AC0222">
              <w:rPr>
                <w:bCs/>
                <w:iCs/>
                <w:sz w:val="22"/>
                <w:szCs w:val="22"/>
              </w:rPr>
              <w:t xml:space="preserve"> </w:t>
            </w:r>
            <w:proofErr w:type="spellStart"/>
            <w:r w:rsidRPr="00AC0222">
              <w:rPr>
                <w:bCs/>
                <w:iCs/>
                <w:sz w:val="22"/>
                <w:szCs w:val="22"/>
              </w:rPr>
              <w:t>мовних</w:t>
            </w:r>
            <w:proofErr w:type="spellEnd"/>
            <w:r w:rsidRPr="00AC0222">
              <w:rPr>
                <w:bCs/>
                <w:iCs/>
                <w:sz w:val="22"/>
                <w:szCs w:val="22"/>
              </w:rPr>
              <w:t xml:space="preserve"> форм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Фігури</w:t>
            </w:r>
            <w:proofErr w:type="spellEnd"/>
            <w:r w:rsidRPr="00AC0222">
              <w:rPr>
                <w:bCs/>
                <w:iCs/>
                <w:sz w:val="22"/>
                <w:szCs w:val="22"/>
              </w:rPr>
              <w:t xml:space="preserve"> і тропи / І. </w:t>
            </w:r>
            <w:proofErr w:type="spellStart"/>
            <w:r w:rsidRPr="00AC0222">
              <w:rPr>
                <w:bCs/>
                <w:iCs/>
                <w:sz w:val="22"/>
                <w:szCs w:val="22"/>
              </w:rPr>
              <w:t>Качуровський</w:t>
            </w:r>
            <w:proofErr w:type="spellEnd"/>
            <w:r w:rsidRPr="00AC0222">
              <w:rPr>
                <w:bCs/>
                <w:iCs/>
                <w:sz w:val="22"/>
                <w:szCs w:val="22"/>
              </w:rPr>
              <w:t xml:space="preserve">. – Мюнхен – </w:t>
            </w:r>
            <w:proofErr w:type="spellStart"/>
            <w:r w:rsidRPr="00AC0222">
              <w:rPr>
                <w:bCs/>
                <w:iCs/>
                <w:sz w:val="22"/>
                <w:szCs w:val="22"/>
              </w:rPr>
              <w:t>Київ</w:t>
            </w:r>
            <w:proofErr w:type="spellEnd"/>
            <w:r w:rsidRPr="00AC0222">
              <w:rPr>
                <w:bCs/>
                <w:iCs/>
                <w:sz w:val="22"/>
                <w:szCs w:val="22"/>
              </w:rPr>
              <w:t>, 1995. – 235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Качуровський</w:t>
            </w:r>
            <w:proofErr w:type="spellEnd"/>
            <w:r w:rsidRPr="00AC0222">
              <w:rPr>
                <w:bCs/>
                <w:iCs/>
                <w:sz w:val="22"/>
                <w:szCs w:val="22"/>
              </w:rPr>
              <w:t xml:space="preserve"> І. </w:t>
            </w:r>
            <w:proofErr w:type="spellStart"/>
            <w:r w:rsidRPr="00AC0222">
              <w:rPr>
                <w:bCs/>
                <w:iCs/>
                <w:sz w:val="22"/>
                <w:szCs w:val="22"/>
              </w:rPr>
              <w:t>Фоніка</w:t>
            </w:r>
            <w:proofErr w:type="spellEnd"/>
            <w:r w:rsidRPr="00AC0222">
              <w:rPr>
                <w:bCs/>
                <w:iCs/>
                <w:sz w:val="22"/>
                <w:szCs w:val="22"/>
              </w:rPr>
              <w:t xml:space="preserve"> / І. </w:t>
            </w:r>
            <w:proofErr w:type="spellStart"/>
            <w:r w:rsidRPr="00AC0222">
              <w:rPr>
                <w:bCs/>
                <w:iCs/>
                <w:sz w:val="22"/>
                <w:szCs w:val="22"/>
              </w:rPr>
              <w:t>Качуровський</w:t>
            </w:r>
            <w:proofErr w:type="spellEnd"/>
            <w:r w:rsidRPr="00AC0222">
              <w:rPr>
                <w:bCs/>
                <w:iCs/>
                <w:sz w:val="22"/>
                <w:szCs w:val="22"/>
              </w:rPr>
              <w:t>. – Мюнхен, 1984. – 208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 xml:space="preserve">Коваль А. П. Практична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сучасної</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А. П. Коваль. – К.: </w:t>
            </w:r>
            <w:proofErr w:type="spellStart"/>
            <w:r w:rsidRPr="00AC0222">
              <w:rPr>
                <w:bCs/>
                <w:iCs/>
                <w:sz w:val="22"/>
                <w:szCs w:val="22"/>
              </w:rPr>
              <w:t>Вища</w:t>
            </w:r>
            <w:proofErr w:type="spellEnd"/>
            <w:r w:rsidRPr="00AC0222">
              <w:rPr>
                <w:bCs/>
                <w:iCs/>
                <w:sz w:val="22"/>
                <w:szCs w:val="22"/>
              </w:rPr>
              <w:t xml:space="preserve"> школа, 19</w:t>
            </w:r>
            <w:r w:rsidRPr="00AC0222">
              <w:rPr>
                <w:bCs/>
                <w:iCs/>
                <w:caps/>
                <w:sz w:val="22"/>
                <w:szCs w:val="22"/>
              </w:rPr>
              <w:t xml:space="preserve">87. – </w:t>
            </w:r>
            <w:r w:rsidRPr="00AC0222">
              <w:rPr>
                <w:bCs/>
                <w:iCs/>
                <w:sz w:val="22"/>
                <w:szCs w:val="22"/>
              </w:rPr>
              <w:t>349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sz w:val="22"/>
                <w:szCs w:val="22"/>
              </w:rPr>
              <w:t xml:space="preserve">Кононенко В. І. </w:t>
            </w:r>
            <w:proofErr w:type="spellStart"/>
            <w:r w:rsidRPr="00AC0222">
              <w:rPr>
                <w:sz w:val="22"/>
                <w:szCs w:val="22"/>
              </w:rPr>
              <w:t>Мова</w:t>
            </w:r>
            <w:proofErr w:type="spellEnd"/>
            <w:r w:rsidRPr="00AC0222">
              <w:rPr>
                <w:sz w:val="22"/>
                <w:szCs w:val="22"/>
              </w:rPr>
              <w:t xml:space="preserve">. Культура. Стиль / В. І. Кононенко. – К. – </w:t>
            </w:r>
            <w:proofErr w:type="spellStart"/>
            <w:r w:rsidRPr="00AC0222">
              <w:rPr>
                <w:sz w:val="22"/>
                <w:szCs w:val="22"/>
              </w:rPr>
              <w:t>Івано-Франківськ</w:t>
            </w:r>
            <w:proofErr w:type="spellEnd"/>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Плай</w:t>
            </w:r>
            <w:proofErr w:type="spellEnd"/>
            <w:r w:rsidRPr="00AC0222">
              <w:rPr>
                <w:sz w:val="22"/>
                <w:szCs w:val="22"/>
              </w:rPr>
              <w:t>», 2002. – 460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Космеда</w:t>
            </w:r>
            <w:proofErr w:type="spellEnd"/>
            <w:r w:rsidRPr="00AC0222">
              <w:rPr>
                <w:sz w:val="22"/>
                <w:szCs w:val="22"/>
              </w:rPr>
              <w:t xml:space="preserve"> Т. А. </w:t>
            </w:r>
            <w:proofErr w:type="spellStart"/>
            <w:r w:rsidRPr="00AC0222">
              <w:rPr>
                <w:sz w:val="22"/>
                <w:szCs w:val="22"/>
              </w:rPr>
              <w:t>Аксіологічні</w:t>
            </w:r>
            <w:proofErr w:type="spellEnd"/>
            <w:r w:rsidRPr="00AC0222">
              <w:rPr>
                <w:sz w:val="22"/>
                <w:szCs w:val="22"/>
              </w:rPr>
              <w:t xml:space="preserve"> </w:t>
            </w:r>
            <w:proofErr w:type="spellStart"/>
            <w:r w:rsidRPr="00AC0222">
              <w:rPr>
                <w:sz w:val="22"/>
                <w:szCs w:val="22"/>
              </w:rPr>
              <w:t>аспекти</w:t>
            </w:r>
            <w:proofErr w:type="spellEnd"/>
            <w:r w:rsidRPr="00AC0222">
              <w:rPr>
                <w:sz w:val="22"/>
                <w:szCs w:val="22"/>
              </w:rPr>
              <w:t xml:space="preserve"> </w:t>
            </w:r>
            <w:proofErr w:type="spellStart"/>
            <w:r w:rsidRPr="00AC0222">
              <w:rPr>
                <w:sz w:val="22"/>
                <w:szCs w:val="22"/>
              </w:rPr>
              <w:t>прагмалінгвістики</w:t>
            </w:r>
            <w:proofErr w:type="spellEnd"/>
            <w:r w:rsidRPr="00AC0222">
              <w:rPr>
                <w:sz w:val="22"/>
                <w:szCs w:val="22"/>
              </w:rPr>
              <w:t xml:space="preserve">: </w:t>
            </w:r>
            <w:proofErr w:type="spellStart"/>
            <w:r w:rsidRPr="00AC0222">
              <w:rPr>
                <w:sz w:val="22"/>
                <w:szCs w:val="22"/>
              </w:rPr>
              <w:t>формування</w:t>
            </w:r>
            <w:proofErr w:type="spellEnd"/>
            <w:r w:rsidRPr="00AC0222">
              <w:rPr>
                <w:sz w:val="22"/>
                <w:szCs w:val="22"/>
              </w:rPr>
              <w:t xml:space="preserve"> і </w:t>
            </w:r>
            <w:proofErr w:type="spellStart"/>
            <w:r w:rsidRPr="00AC0222">
              <w:rPr>
                <w:sz w:val="22"/>
                <w:szCs w:val="22"/>
              </w:rPr>
              <w:t>розвиток</w:t>
            </w:r>
            <w:proofErr w:type="spellEnd"/>
            <w:r w:rsidRPr="00AC0222">
              <w:rPr>
                <w:sz w:val="22"/>
                <w:szCs w:val="22"/>
              </w:rPr>
              <w:t xml:space="preserve"> </w:t>
            </w:r>
            <w:proofErr w:type="spellStart"/>
            <w:r w:rsidRPr="00AC0222">
              <w:rPr>
                <w:sz w:val="22"/>
                <w:szCs w:val="22"/>
              </w:rPr>
              <w:t>категорії</w:t>
            </w:r>
            <w:proofErr w:type="spellEnd"/>
            <w:r w:rsidRPr="00AC0222">
              <w:rPr>
                <w:sz w:val="22"/>
                <w:szCs w:val="22"/>
              </w:rPr>
              <w:t xml:space="preserve"> </w:t>
            </w:r>
            <w:proofErr w:type="spellStart"/>
            <w:r w:rsidRPr="00AC0222">
              <w:rPr>
                <w:sz w:val="22"/>
                <w:szCs w:val="22"/>
              </w:rPr>
              <w:t>оцінки</w:t>
            </w:r>
            <w:proofErr w:type="spellEnd"/>
            <w:r w:rsidRPr="00AC0222">
              <w:rPr>
                <w:sz w:val="22"/>
                <w:szCs w:val="22"/>
              </w:rPr>
              <w:t xml:space="preserve"> / Т. А. </w:t>
            </w:r>
            <w:proofErr w:type="spellStart"/>
            <w:r w:rsidRPr="00AC0222">
              <w:rPr>
                <w:sz w:val="22"/>
                <w:szCs w:val="22"/>
              </w:rPr>
              <w:t>Космеда</w:t>
            </w:r>
            <w:proofErr w:type="spellEnd"/>
            <w:r w:rsidRPr="00AC0222">
              <w:rPr>
                <w:sz w:val="22"/>
                <w:szCs w:val="22"/>
              </w:rPr>
              <w:t xml:space="preserve">. – </w:t>
            </w:r>
            <w:proofErr w:type="spellStart"/>
            <w:r w:rsidRPr="00AC0222">
              <w:rPr>
                <w:sz w:val="22"/>
                <w:szCs w:val="22"/>
              </w:rPr>
              <w:t>Львів</w:t>
            </w:r>
            <w:proofErr w:type="spellEnd"/>
            <w:r w:rsidRPr="00AC0222">
              <w:rPr>
                <w:sz w:val="22"/>
                <w:szCs w:val="22"/>
              </w:rPr>
              <w:t xml:space="preserve">: ЛНУ </w:t>
            </w:r>
            <w:proofErr w:type="spellStart"/>
            <w:r w:rsidRPr="00AC0222">
              <w:rPr>
                <w:sz w:val="22"/>
                <w:szCs w:val="22"/>
              </w:rPr>
              <w:t>ім</w:t>
            </w:r>
            <w:proofErr w:type="spellEnd"/>
            <w:r w:rsidRPr="00AC0222">
              <w:rPr>
                <w:sz w:val="22"/>
                <w:szCs w:val="22"/>
              </w:rPr>
              <w:t xml:space="preserve">. </w:t>
            </w:r>
            <w:proofErr w:type="spellStart"/>
            <w:r w:rsidRPr="00AC0222">
              <w:rPr>
                <w:sz w:val="22"/>
                <w:szCs w:val="22"/>
              </w:rPr>
              <w:t>Івана</w:t>
            </w:r>
            <w:proofErr w:type="spellEnd"/>
            <w:r w:rsidRPr="00AC0222">
              <w:rPr>
                <w:sz w:val="22"/>
                <w:szCs w:val="22"/>
              </w:rPr>
              <w:t xml:space="preserve"> Франка, 2000. – 350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sz w:val="22"/>
                <w:szCs w:val="22"/>
              </w:rPr>
              <w:t>Кравець</w:t>
            </w:r>
            <w:proofErr w:type="spellEnd"/>
            <w:r w:rsidRPr="00AC0222">
              <w:rPr>
                <w:bCs/>
                <w:sz w:val="22"/>
                <w:szCs w:val="22"/>
              </w:rPr>
              <w:t> Л. </w:t>
            </w:r>
            <w:proofErr w:type="spellStart"/>
            <w:r w:rsidRPr="00AC0222">
              <w:rPr>
                <w:bCs/>
                <w:sz w:val="22"/>
                <w:szCs w:val="22"/>
              </w:rPr>
              <w:t>В.</w:t>
            </w:r>
            <w:r w:rsidRPr="00AC0222">
              <w:rPr>
                <w:sz w:val="22"/>
                <w:szCs w:val="22"/>
              </w:rPr>
              <w:t>Специфіка</w:t>
            </w:r>
            <w:proofErr w:type="spellEnd"/>
            <w:r w:rsidRPr="00AC0222">
              <w:rPr>
                <w:sz w:val="22"/>
                <w:szCs w:val="22"/>
              </w:rPr>
              <w:t xml:space="preserve"> </w:t>
            </w:r>
            <w:proofErr w:type="spellStart"/>
            <w:r w:rsidRPr="00AC0222">
              <w:rPr>
                <w:sz w:val="22"/>
                <w:szCs w:val="22"/>
              </w:rPr>
              <w:t>віршового</w:t>
            </w:r>
            <w:proofErr w:type="spellEnd"/>
            <w:r w:rsidRPr="00AC0222">
              <w:rPr>
                <w:sz w:val="22"/>
                <w:szCs w:val="22"/>
              </w:rPr>
              <w:t xml:space="preserve"> тексту / Л. В. </w:t>
            </w:r>
            <w:proofErr w:type="spellStart"/>
            <w:r w:rsidRPr="00AC0222">
              <w:rPr>
                <w:sz w:val="22"/>
                <w:szCs w:val="22"/>
              </w:rPr>
              <w:t>Кравець</w:t>
            </w:r>
            <w:proofErr w:type="spellEnd"/>
            <w:r w:rsidRPr="00AC0222">
              <w:rPr>
                <w:sz w:val="22"/>
                <w:szCs w:val="22"/>
                <w:lang w:val="uk-UA"/>
              </w:rPr>
              <w:t xml:space="preserve"> </w:t>
            </w:r>
            <w:r w:rsidRPr="00AC0222">
              <w:rPr>
                <w:sz w:val="22"/>
                <w:szCs w:val="22"/>
              </w:rPr>
              <w:t xml:space="preserve">// </w:t>
            </w:r>
            <w:proofErr w:type="spellStart"/>
            <w:r w:rsidRPr="00AC0222">
              <w:rPr>
                <w:sz w:val="22"/>
                <w:szCs w:val="22"/>
              </w:rPr>
              <w:t>Лінгвістичні</w:t>
            </w:r>
            <w:proofErr w:type="spellEnd"/>
            <w:r w:rsidRPr="00AC0222">
              <w:rPr>
                <w:sz w:val="22"/>
                <w:szCs w:val="22"/>
              </w:rPr>
              <w:t xml:space="preserve"> </w:t>
            </w:r>
            <w:proofErr w:type="spellStart"/>
            <w:proofErr w:type="gramStart"/>
            <w:r w:rsidRPr="00AC0222">
              <w:rPr>
                <w:sz w:val="22"/>
                <w:szCs w:val="22"/>
              </w:rPr>
              <w:t>досл</w:t>
            </w:r>
            <w:proofErr w:type="gramEnd"/>
            <w:r w:rsidRPr="00AC0222">
              <w:rPr>
                <w:sz w:val="22"/>
                <w:szCs w:val="22"/>
              </w:rPr>
              <w:t>ідження</w:t>
            </w:r>
            <w:proofErr w:type="spellEnd"/>
            <w:r w:rsidRPr="00AC0222">
              <w:rPr>
                <w:sz w:val="22"/>
                <w:szCs w:val="22"/>
              </w:rPr>
              <w:t xml:space="preserve">: </w:t>
            </w:r>
            <w:proofErr w:type="spellStart"/>
            <w:r w:rsidRPr="00AC0222">
              <w:rPr>
                <w:sz w:val="22"/>
                <w:szCs w:val="22"/>
              </w:rPr>
              <w:t>зб</w:t>
            </w:r>
            <w:proofErr w:type="spellEnd"/>
            <w:r w:rsidRPr="00AC0222">
              <w:rPr>
                <w:sz w:val="22"/>
                <w:szCs w:val="22"/>
              </w:rPr>
              <w:t xml:space="preserve">. наук. </w:t>
            </w:r>
            <w:proofErr w:type="spellStart"/>
            <w:r w:rsidRPr="00AC0222">
              <w:rPr>
                <w:sz w:val="22"/>
                <w:szCs w:val="22"/>
              </w:rPr>
              <w:t>праць</w:t>
            </w:r>
            <w:proofErr w:type="spellEnd"/>
            <w:r w:rsidRPr="00AC0222">
              <w:rPr>
                <w:sz w:val="22"/>
                <w:szCs w:val="22"/>
              </w:rPr>
              <w:t xml:space="preserve">. – Х., 2008. – </w:t>
            </w:r>
            <w:proofErr w:type="spellStart"/>
            <w:r w:rsidRPr="00AC0222">
              <w:rPr>
                <w:sz w:val="22"/>
                <w:szCs w:val="22"/>
              </w:rPr>
              <w:t>Вип</w:t>
            </w:r>
            <w:proofErr w:type="spellEnd"/>
            <w:r w:rsidRPr="00AC0222">
              <w:rPr>
                <w:sz w:val="22"/>
                <w:szCs w:val="22"/>
              </w:rPr>
              <w:t>. 24. –С. 53 – 61.</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sz w:val="22"/>
                <w:szCs w:val="22"/>
              </w:rPr>
              <w:t>Кравець</w:t>
            </w:r>
            <w:proofErr w:type="spellEnd"/>
            <w:r w:rsidRPr="00AC0222">
              <w:rPr>
                <w:bCs/>
                <w:sz w:val="22"/>
                <w:szCs w:val="22"/>
              </w:rPr>
              <w:t> Л. </w:t>
            </w:r>
            <w:proofErr w:type="spellStart"/>
            <w:r w:rsidRPr="00AC0222">
              <w:rPr>
                <w:bCs/>
                <w:sz w:val="22"/>
                <w:szCs w:val="22"/>
              </w:rPr>
              <w:t>В.</w:t>
            </w:r>
            <w:r w:rsidRPr="00AC0222">
              <w:rPr>
                <w:sz w:val="22"/>
                <w:szCs w:val="22"/>
              </w:rPr>
              <w:t>Спі</w:t>
            </w:r>
            <w:proofErr w:type="gramStart"/>
            <w:r w:rsidRPr="00AC0222">
              <w:rPr>
                <w:sz w:val="22"/>
                <w:szCs w:val="22"/>
              </w:rPr>
              <w:t>вв</w:t>
            </w:r>
            <w:proofErr w:type="gramEnd"/>
            <w:r w:rsidRPr="00AC0222">
              <w:rPr>
                <w:sz w:val="22"/>
                <w:szCs w:val="22"/>
              </w:rPr>
              <w:t>ідношення</w:t>
            </w:r>
            <w:proofErr w:type="spellEnd"/>
            <w:r w:rsidRPr="00AC0222">
              <w:rPr>
                <w:sz w:val="22"/>
                <w:szCs w:val="22"/>
              </w:rPr>
              <w:t xml:space="preserve"> понять «</w:t>
            </w:r>
            <w:proofErr w:type="spellStart"/>
            <w:r w:rsidRPr="00AC0222">
              <w:rPr>
                <w:sz w:val="22"/>
                <w:szCs w:val="22"/>
              </w:rPr>
              <w:t>твір</w:t>
            </w:r>
            <w:proofErr w:type="spellEnd"/>
            <w:r w:rsidRPr="00AC0222">
              <w:rPr>
                <w:sz w:val="22"/>
                <w:szCs w:val="22"/>
              </w:rPr>
              <w:t xml:space="preserve">» і «текст» у </w:t>
            </w:r>
            <w:proofErr w:type="spellStart"/>
            <w:r w:rsidRPr="00AC0222">
              <w:rPr>
                <w:sz w:val="22"/>
                <w:szCs w:val="22"/>
              </w:rPr>
              <w:t>сучасній</w:t>
            </w:r>
            <w:proofErr w:type="spellEnd"/>
            <w:r w:rsidRPr="00AC0222">
              <w:rPr>
                <w:sz w:val="22"/>
                <w:szCs w:val="22"/>
              </w:rPr>
              <w:t xml:space="preserve"> </w:t>
            </w:r>
            <w:proofErr w:type="spellStart"/>
            <w:r w:rsidRPr="00AC0222">
              <w:rPr>
                <w:sz w:val="22"/>
                <w:szCs w:val="22"/>
              </w:rPr>
              <w:t>філології</w:t>
            </w:r>
            <w:proofErr w:type="spellEnd"/>
            <w:r w:rsidRPr="00AC0222">
              <w:rPr>
                <w:sz w:val="22"/>
                <w:szCs w:val="22"/>
              </w:rPr>
              <w:t xml:space="preserve"> / Л. В. </w:t>
            </w:r>
            <w:proofErr w:type="spellStart"/>
            <w:r w:rsidRPr="00AC0222">
              <w:rPr>
                <w:sz w:val="22"/>
                <w:szCs w:val="22"/>
              </w:rPr>
              <w:t>Кравець</w:t>
            </w:r>
            <w:proofErr w:type="spellEnd"/>
            <w:r w:rsidRPr="00AC0222">
              <w:rPr>
                <w:sz w:val="22"/>
                <w:szCs w:val="22"/>
              </w:rPr>
              <w:t xml:space="preserve">// </w:t>
            </w:r>
            <w:proofErr w:type="spellStart"/>
            <w:r w:rsidRPr="00AC0222">
              <w:rPr>
                <w:sz w:val="22"/>
                <w:szCs w:val="22"/>
              </w:rPr>
              <w:t>Філологічні</w:t>
            </w:r>
            <w:proofErr w:type="spellEnd"/>
            <w:r w:rsidRPr="00AC0222">
              <w:rPr>
                <w:sz w:val="22"/>
                <w:szCs w:val="22"/>
              </w:rPr>
              <w:t xml:space="preserve"> науки: </w:t>
            </w:r>
            <w:proofErr w:type="spellStart"/>
            <w:r w:rsidRPr="00AC0222">
              <w:rPr>
                <w:sz w:val="22"/>
                <w:szCs w:val="22"/>
              </w:rPr>
              <w:t>зб</w:t>
            </w:r>
            <w:proofErr w:type="spellEnd"/>
            <w:r w:rsidRPr="00AC0222">
              <w:rPr>
                <w:sz w:val="22"/>
                <w:szCs w:val="22"/>
              </w:rPr>
              <w:t xml:space="preserve">. наук. </w:t>
            </w:r>
            <w:proofErr w:type="spellStart"/>
            <w:r w:rsidRPr="00AC0222">
              <w:rPr>
                <w:sz w:val="22"/>
                <w:szCs w:val="22"/>
              </w:rPr>
              <w:t>праць</w:t>
            </w:r>
            <w:proofErr w:type="spellEnd"/>
            <w:r w:rsidRPr="00AC0222">
              <w:rPr>
                <w:sz w:val="22"/>
                <w:szCs w:val="22"/>
              </w:rPr>
              <w:t xml:space="preserve">. – </w:t>
            </w:r>
            <w:proofErr w:type="spellStart"/>
            <w:r w:rsidRPr="00AC0222">
              <w:rPr>
                <w:sz w:val="22"/>
                <w:szCs w:val="22"/>
              </w:rPr>
              <w:t>Суми</w:t>
            </w:r>
            <w:proofErr w:type="spellEnd"/>
            <w:r w:rsidRPr="00AC0222">
              <w:rPr>
                <w:sz w:val="22"/>
                <w:szCs w:val="22"/>
              </w:rPr>
              <w:t xml:space="preserve">: </w:t>
            </w:r>
            <w:proofErr w:type="spellStart"/>
            <w:r w:rsidRPr="00AC0222">
              <w:rPr>
                <w:sz w:val="22"/>
                <w:szCs w:val="22"/>
              </w:rPr>
              <w:t>СумДПУ</w:t>
            </w:r>
            <w:proofErr w:type="spellEnd"/>
            <w:r w:rsidRPr="00AC0222">
              <w:rPr>
                <w:sz w:val="22"/>
                <w:szCs w:val="22"/>
              </w:rPr>
              <w:t xml:space="preserve"> </w:t>
            </w:r>
            <w:proofErr w:type="spellStart"/>
            <w:r w:rsidRPr="00AC0222">
              <w:rPr>
                <w:sz w:val="22"/>
                <w:szCs w:val="22"/>
              </w:rPr>
              <w:t>імені</w:t>
            </w:r>
            <w:proofErr w:type="spellEnd"/>
            <w:r w:rsidRPr="00AC0222">
              <w:rPr>
                <w:sz w:val="22"/>
                <w:szCs w:val="22"/>
              </w:rPr>
              <w:t xml:space="preserve"> А. С. </w:t>
            </w:r>
            <w:proofErr w:type="spellStart"/>
            <w:r w:rsidRPr="00AC0222">
              <w:rPr>
                <w:sz w:val="22"/>
                <w:szCs w:val="22"/>
              </w:rPr>
              <w:t>Макаренка</w:t>
            </w:r>
            <w:proofErr w:type="spellEnd"/>
            <w:r w:rsidRPr="00AC0222">
              <w:rPr>
                <w:sz w:val="22"/>
                <w:szCs w:val="22"/>
              </w:rPr>
              <w:t>, 2008. – С. 63 – 69.</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sz w:val="22"/>
                <w:szCs w:val="22"/>
              </w:rPr>
              <w:t>Кравець</w:t>
            </w:r>
            <w:proofErr w:type="spellEnd"/>
            <w:r w:rsidRPr="00AC0222">
              <w:rPr>
                <w:bCs/>
                <w:sz w:val="22"/>
                <w:szCs w:val="22"/>
              </w:rPr>
              <w:t> Л. В.</w:t>
            </w:r>
            <w:r w:rsidRPr="00AC0222">
              <w:rPr>
                <w:bCs/>
                <w:sz w:val="22"/>
                <w:szCs w:val="22"/>
                <w:lang w:val="uk-UA"/>
              </w:rPr>
              <w:t xml:space="preserve"> </w:t>
            </w:r>
            <w:r w:rsidRPr="00AC0222">
              <w:rPr>
                <w:sz w:val="22"/>
                <w:szCs w:val="22"/>
                <w:lang w:val="uk-UA"/>
              </w:rPr>
              <w:t xml:space="preserve">Динаміка метафори в українській поезії ХХ ст.: монографія. / </w:t>
            </w:r>
            <w:proofErr w:type="spellStart"/>
            <w:r w:rsidRPr="00AC0222">
              <w:rPr>
                <w:sz w:val="22"/>
                <w:szCs w:val="22"/>
                <w:lang w:val="uk-UA"/>
              </w:rPr>
              <w:t>Л. В. Крав</w:t>
            </w:r>
            <w:proofErr w:type="spellEnd"/>
            <w:r w:rsidRPr="00AC0222">
              <w:rPr>
                <w:sz w:val="22"/>
                <w:szCs w:val="22"/>
                <w:lang w:val="uk-UA"/>
              </w:rPr>
              <w:t xml:space="preserve">ець. – К.: ВЦ «Академія», 2012. – 416 с. </w:t>
            </w:r>
          </w:p>
          <w:p w:rsidR="00AC0222" w:rsidRPr="00AC0222" w:rsidRDefault="00AC0222" w:rsidP="00AC0222">
            <w:pPr>
              <w:pStyle w:val="Szvegtrzs"/>
              <w:tabs>
                <w:tab w:val="left" w:pos="0"/>
              </w:tabs>
              <w:spacing w:after="0"/>
              <w:ind w:left="309" w:hanging="258"/>
              <w:jc w:val="both"/>
              <w:rPr>
                <w:bCs/>
                <w:iCs/>
                <w:caps/>
                <w:sz w:val="22"/>
                <w:szCs w:val="22"/>
              </w:rPr>
            </w:pPr>
            <w:r w:rsidRPr="00AC0222">
              <w:rPr>
                <w:sz w:val="22"/>
                <w:szCs w:val="22"/>
              </w:rPr>
              <w:t xml:space="preserve">Маленко О. О. </w:t>
            </w:r>
            <w:proofErr w:type="spellStart"/>
            <w:r w:rsidRPr="00AC0222">
              <w:rPr>
                <w:sz w:val="22"/>
                <w:szCs w:val="22"/>
              </w:rPr>
              <w:t>Лінгво-естетична</w:t>
            </w:r>
            <w:proofErr w:type="spellEnd"/>
            <w:r w:rsidRPr="00AC0222">
              <w:rPr>
                <w:sz w:val="22"/>
                <w:szCs w:val="22"/>
              </w:rPr>
              <w:t xml:space="preserve"> </w:t>
            </w:r>
            <w:proofErr w:type="spellStart"/>
            <w:r w:rsidRPr="00AC0222">
              <w:rPr>
                <w:sz w:val="22"/>
                <w:szCs w:val="22"/>
              </w:rPr>
              <w:t>інтерпретація</w:t>
            </w:r>
            <w:proofErr w:type="spellEnd"/>
            <w:r w:rsidRPr="00AC0222">
              <w:rPr>
                <w:sz w:val="22"/>
                <w:szCs w:val="22"/>
              </w:rPr>
              <w:t xml:space="preserve"> </w:t>
            </w:r>
            <w:proofErr w:type="spellStart"/>
            <w:r w:rsidRPr="00AC0222">
              <w:rPr>
                <w:sz w:val="22"/>
                <w:szCs w:val="22"/>
              </w:rPr>
              <w:t>буття</w:t>
            </w:r>
            <w:proofErr w:type="spellEnd"/>
            <w:r w:rsidRPr="00AC0222">
              <w:rPr>
                <w:sz w:val="22"/>
                <w:szCs w:val="22"/>
              </w:rPr>
              <w:t xml:space="preserve"> в </w:t>
            </w:r>
            <w:proofErr w:type="spellStart"/>
            <w:r w:rsidRPr="00AC0222">
              <w:rPr>
                <w:sz w:val="22"/>
                <w:szCs w:val="22"/>
              </w:rPr>
              <w:t>українській</w:t>
            </w:r>
            <w:proofErr w:type="spellEnd"/>
            <w:r w:rsidRPr="00AC0222">
              <w:rPr>
                <w:sz w:val="22"/>
                <w:szCs w:val="22"/>
              </w:rPr>
              <w:t xml:space="preserve"> </w:t>
            </w:r>
            <w:proofErr w:type="spellStart"/>
            <w:r w:rsidRPr="00AC0222">
              <w:rPr>
                <w:sz w:val="22"/>
                <w:szCs w:val="22"/>
              </w:rPr>
              <w:t>поетичній</w:t>
            </w:r>
            <w:proofErr w:type="spellEnd"/>
            <w:r w:rsidRPr="00AC0222">
              <w:rPr>
                <w:sz w:val="22"/>
                <w:szCs w:val="22"/>
              </w:rPr>
              <w:t xml:space="preserve"> </w:t>
            </w:r>
            <w:proofErr w:type="spellStart"/>
            <w:r w:rsidRPr="00AC0222">
              <w:rPr>
                <w:sz w:val="22"/>
                <w:szCs w:val="22"/>
              </w:rPr>
              <w:t>мовотворчості</w:t>
            </w:r>
            <w:proofErr w:type="spellEnd"/>
            <w:r w:rsidRPr="00AC0222">
              <w:rPr>
                <w:sz w:val="22"/>
                <w:szCs w:val="22"/>
              </w:rPr>
              <w:t xml:space="preserve"> (</w:t>
            </w:r>
            <w:proofErr w:type="spellStart"/>
            <w:r w:rsidRPr="00AC0222">
              <w:rPr>
                <w:sz w:val="22"/>
                <w:szCs w:val="22"/>
              </w:rPr>
              <w:t>від</w:t>
            </w:r>
            <w:proofErr w:type="spellEnd"/>
            <w:r w:rsidRPr="00AC0222">
              <w:rPr>
                <w:sz w:val="22"/>
                <w:szCs w:val="22"/>
              </w:rPr>
              <w:t xml:space="preserve"> фольклору до постмодерну) / О. О. Маленко – </w:t>
            </w:r>
            <w:proofErr w:type="spellStart"/>
            <w:r w:rsidRPr="00AC0222">
              <w:rPr>
                <w:sz w:val="22"/>
                <w:szCs w:val="22"/>
              </w:rPr>
              <w:t>Харків</w:t>
            </w:r>
            <w:proofErr w:type="spellEnd"/>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Харківське</w:t>
            </w:r>
            <w:proofErr w:type="spellEnd"/>
            <w:r w:rsidRPr="00AC0222">
              <w:rPr>
                <w:sz w:val="22"/>
                <w:szCs w:val="22"/>
              </w:rPr>
              <w:t xml:space="preserve"> </w:t>
            </w:r>
            <w:proofErr w:type="spellStart"/>
            <w:r w:rsidRPr="00AC0222">
              <w:rPr>
                <w:sz w:val="22"/>
                <w:szCs w:val="22"/>
              </w:rPr>
              <w:t>історико-філологічне</w:t>
            </w:r>
            <w:proofErr w:type="spellEnd"/>
            <w:r w:rsidRPr="00AC0222">
              <w:rPr>
                <w:sz w:val="22"/>
                <w:szCs w:val="22"/>
              </w:rPr>
              <w:t xml:space="preserve"> </w:t>
            </w:r>
            <w:proofErr w:type="spellStart"/>
            <w:r w:rsidRPr="00AC0222">
              <w:rPr>
                <w:sz w:val="22"/>
                <w:szCs w:val="22"/>
              </w:rPr>
              <w:t>товариство</w:t>
            </w:r>
            <w:proofErr w:type="spellEnd"/>
            <w:r w:rsidRPr="00AC0222">
              <w:rPr>
                <w:sz w:val="22"/>
                <w:szCs w:val="22"/>
              </w:rPr>
              <w:t>, 2010. – 488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Мацько</w:t>
            </w:r>
            <w:proofErr w:type="spellEnd"/>
            <w:r w:rsidRPr="00AC0222">
              <w:rPr>
                <w:sz w:val="22"/>
                <w:szCs w:val="22"/>
              </w:rPr>
              <w:t> Л. І.</w:t>
            </w:r>
            <w:r w:rsidRPr="00AC0222">
              <w:rPr>
                <w:caps/>
                <w:sz w:val="22"/>
                <w:szCs w:val="22"/>
              </w:rPr>
              <w:t xml:space="preserve"> </w:t>
            </w:r>
            <w:proofErr w:type="spellStart"/>
            <w:r w:rsidRPr="00AC0222">
              <w:rPr>
                <w:caps/>
                <w:sz w:val="22"/>
                <w:szCs w:val="22"/>
              </w:rPr>
              <w:t>У</w:t>
            </w:r>
            <w:r w:rsidRPr="00AC0222">
              <w:rPr>
                <w:sz w:val="22"/>
                <w:szCs w:val="22"/>
              </w:rPr>
              <w:t>країнська</w:t>
            </w:r>
            <w:proofErr w:type="spellEnd"/>
            <w:r w:rsidRPr="00AC0222">
              <w:rPr>
                <w:sz w:val="22"/>
                <w:szCs w:val="22"/>
              </w:rPr>
              <w:t xml:space="preserve"> </w:t>
            </w:r>
            <w:proofErr w:type="spellStart"/>
            <w:r w:rsidRPr="00AC0222">
              <w:rPr>
                <w:sz w:val="22"/>
                <w:szCs w:val="22"/>
              </w:rPr>
              <w:t>мова</w:t>
            </w:r>
            <w:proofErr w:type="spellEnd"/>
            <w:r w:rsidRPr="00AC0222">
              <w:rPr>
                <w:sz w:val="22"/>
                <w:szCs w:val="22"/>
              </w:rPr>
              <w:t xml:space="preserve"> в </w:t>
            </w:r>
            <w:proofErr w:type="spellStart"/>
            <w:r w:rsidRPr="00AC0222">
              <w:rPr>
                <w:sz w:val="22"/>
                <w:szCs w:val="22"/>
              </w:rPr>
              <w:t>освітньому</w:t>
            </w:r>
            <w:proofErr w:type="spellEnd"/>
            <w:r w:rsidRPr="00AC0222">
              <w:rPr>
                <w:sz w:val="22"/>
                <w:szCs w:val="22"/>
              </w:rPr>
              <w:t xml:space="preserve"> </w:t>
            </w:r>
            <w:proofErr w:type="spellStart"/>
            <w:r w:rsidRPr="00AC0222">
              <w:rPr>
                <w:sz w:val="22"/>
                <w:szCs w:val="22"/>
              </w:rPr>
              <w:t>просторі</w:t>
            </w:r>
            <w:proofErr w:type="spellEnd"/>
            <w:r w:rsidRPr="00AC0222">
              <w:rPr>
                <w:sz w:val="22"/>
                <w:szCs w:val="22"/>
              </w:rPr>
              <w:t xml:space="preserve"> / Л. І. </w:t>
            </w:r>
            <w:proofErr w:type="spellStart"/>
            <w:r w:rsidRPr="00AC0222">
              <w:rPr>
                <w:sz w:val="22"/>
                <w:szCs w:val="22"/>
              </w:rPr>
              <w:t>Мацько</w:t>
            </w:r>
            <w:proofErr w:type="spellEnd"/>
            <w:r w:rsidRPr="00AC0222">
              <w:rPr>
                <w:sz w:val="22"/>
                <w:szCs w:val="22"/>
              </w:rPr>
              <w:t>. – К.</w:t>
            </w:r>
            <w:proofErr w:type="gramStart"/>
            <w:r w:rsidRPr="00AC0222">
              <w:rPr>
                <w:sz w:val="22"/>
                <w:szCs w:val="22"/>
              </w:rPr>
              <w:t xml:space="preserve"> :</w:t>
            </w:r>
            <w:proofErr w:type="gramEnd"/>
            <w:r w:rsidRPr="00AC0222">
              <w:rPr>
                <w:sz w:val="22"/>
                <w:szCs w:val="22"/>
              </w:rPr>
              <w:t xml:space="preserve"> Вид-во НПУ </w:t>
            </w:r>
            <w:proofErr w:type="spellStart"/>
            <w:r w:rsidRPr="00AC0222">
              <w:rPr>
                <w:sz w:val="22"/>
                <w:szCs w:val="22"/>
              </w:rPr>
              <w:t>імені</w:t>
            </w:r>
            <w:proofErr w:type="spellEnd"/>
            <w:r w:rsidRPr="00AC0222">
              <w:rPr>
                <w:sz w:val="22"/>
                <w:szCs w:val="22"/>
              </w:rPr>
              <w:t xml:space="preserve"> М. П. </w:t>
            </w:r>
            <w:proofErr w:type="spellStart"/>
            <w:r w:rsidRPr="00AC0222">
              <w:rPr>
                <w:sz w:val="22"/>
                <w:szCs w:val="22"/>
              </w:rPr>
              <w:t>Драгоманова</w:t>
            </w:r>
            <w:proofErr w:type="spellEnd"/>
            <w:r w:rsidRPr="00AC0222">
              <w:rPr>
                <w:sz w:val="22"/>
                <w:szCs w:val="22"/>
              </w:rPr>
              <w:t>, 2009. – 607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Мойсієнко</w:t>
            </w:r>
            <w:proofErr w:type="spellEnd"/>
            <w:r w:rsidRPr="00AC0222">
              <w:rPr>
                <w:sz w:val="22"/>
                <w:szCs w:val="22"/>
              </w:rPr>
              <w:t xml:space="preserve"> А. </w:t>
            </w:r>
            <w:proofErr w:type="spellStart"/>
            <w:r w:rsidRPr="00AC0222">
              <w:rPr>
                <w:caps/>
                <w:sz w:val="22"/>
                <w:szCs w:val="22"/>
              </w:rPr>
              <w:t>М</w:t>
            </w:r>
            <w:r w:rsidRPr="00AC0222">
              <w:rPr>
                <w:sz w:val="22"/>
                <w:szCs w:val="22"/>
              </w:rPr>
              <w:t>ова</w:t>
            </w:r>
            <w:proofErr w:type="spellEnd"/>
            <w:r w:rsidRPr="00AC0222">
              <w:rPr>
                <w:sz w:val="22"/>
                <w:szCs w:val="22"/>
              </w:rPr>
              <w:t xml:space="preserve"> як </w:t>
            </w:r>
            <w:proofErr w:type="spellStart"/>
            <w:proofErr w:type="gramStart"/>
            <w:r w:rsidRPr="00AC0222">
              <w:rPr>
                <w:sz w:val="22"/>
                <w:szCs w:val="22"/>
              </w:rPr>
              <w:t>св</w:t>
            </w:r>
            <w:proofErr w:type="gramEnd"/>
            <w:r w:rsidRPr="00AC0222">
              <w:rPr>
                <w:sz w:val="22"/>
                <w:szCs w:val="22"/>
              </w:rPr>
              <w:t>іт</w:t>
            </w:r>
            <w:proofErr w:type="spellEnd"/>
            <w:r w:rsidRPr="00AC0222">
              <w:rPr>
                <w:sz w:val="22"/>
                <w:szCs w:val="22"/>
              </w:rPr>
              <w:t xml:space="preserve"> </w:t>
            </w:r>
            <w:proofErr w:type="spellStart"/>
            <w:r w:rsidRPr="00AC0222">
              <w:rPr>
                <w:sz w:val="22"/>
                <w:szCs w:val="22"/>
              </w:rPr>
              <w:t>світів</w:t>
            </w:r>
            <w:proofErr w:type="spellEnd"/>
            <w:r w:rsidRPr="00AC0222">
              <w:rPr>
                <w:sz w:val="22"/>
                <w:szCs w:val="22"/>
              </w:rPr>
              <w:t xml:space="preserve">. </w:t>
            </w:r>
            <w:proofErr w:type="spellStart"/>
            <w:r w:rsidRPr="00AC0222">
              <w:rPr>
                <w:sz w:val="22"/>
                <w:szCs w:val="22"/>
              </w:rPr>
              <w:t>Поетика</w:t>
            </w:r>
            <w:proofErr w:type="spellEnd"/>
            <w:r w:rsidRPr="00AC0222">
              <w:rPr>
                <w:sz w:val="22"/>
                <w:szCs w:val="22"/>
              </w:rPr>
              <w:t xml:space="preserve"> </w:t>
            </w:r>
            <w:proofErr w:type="spellStart"/>
            <w:r w:rsidRPr="00AC0222">
              <w:rPr>
                <w:sz w:val="22"/>
                <w:szCs w:val="22"/>
              </w:rPr>
              <w:t>текстових</w:t>
            </w:r>
            <w:proofErr w:type="spellEnd"/>
            <w:r w:rsidRPr="00AC0222">
              <w:rPr>
                <w:sz w:val="22"/>
                <w:szCs w:val="22"/>
              </w:rPr>
              <w:t xml:space="preserve"> структур / А. К. </w:t>
            </w:r>
            <w:proofErr w:type="spellStart"/>
            <w:r w:rsidRPr="00AC0222">
              <w:rPr>
                <w:sz w:val="22"/>
                <w:szCs w:val="22"/>
              </w:rPr>
              <w:t>Мойсієнко</w:t>
            </w:r>
            <w:proofErr w:type="spellEnd"/>
            <w:r w:rsidRPr="00AC0222">
              <w:rPr>
                <w:sz w:val="22"/>
                <w:szCs w:val="22"/>
              </w:rPr>
              <w:t>. – Умань, 2008. – 280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Одинцов В. В. Стилистика текста / В. В. Одинцов. – М.</w:t>
            </w:r>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Едиториал</w:t>
            </w:r>
            <w:proofErr w:type="spellEnd"/>
            <w:r w:rsidRPr="00AC0222">
              <w:rPr>
                <w:bCs/>
                <w:iCs/>
                <w:sz w:val="22"/>
                <w:szCs w:val="22"/>
              </w:rPr>
              <w:t xml:space="preserve"> УРСС, 2004. – 263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Пинкер</w:t>
            </w:r>
            <w:proofErr w:type="spellEnd"/>
            <w:r w:rsidRPr="00AC0222">
              <w:rPr>
                <w:bCs/>
                <w:iCs/>
                <w:sz w:val="22"/>
                <w:szCs w:val="22"/>
              </w:rPr>
              <w:t xml:space="preserve"> С. Чувство стиля / С. </w:t>
            </w:r>
            <w:proofErr w:type="spellStart"/>
            <w:r w:rsidRPr="00AC0222">
              <w:rPr>
                <w:bCs/>
                <w:iCs/>
                <w:sz w:val="22"/>
                <w:szCs w:val="22"/>
              </w:rPr>
              <w:t>Пинкер</w:t>
            </w:r>
            <w:proofErr w:type="spellEnd"/>
            <w:r w:rsidRPr="00AC0222">
              <w:rPr>
                <w:bCs/>
                <w:iCs/>
                <w:sz w:val="22"/>
                <w:szCs w:val="22"/>
              </w:rPr>
              <w:t>. – М.: Манн, Иванов и Фербер, 2015. – 250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Пономарів</w:t>
            </w:r>
            <w:proofErr w:type="spellEnd"/>
            <w:r w:rsidRPr="00AC0222">
              <w:rPr>
                <w:bCs/>
                <w:iCs/>
                <w:sz w:val="22"/>
                <w:szCs w:val="22"/>
              </w:rPr>
              <w:t xml:space="preserve"> О.Д. Культура слова: </w:t>
            </w:r>
            <w:proofErr w:type="spellStart"/>
            <w:r w:rsidRPr="00AC0222">
              <w:rPr>
                <w:bCs/>
                <w:iCs/>
                <w:sz w:val="22"/>
                <w:szCs w:val="22"/>
              </w:rPr>
              <w:t>мовностилістичні</w:t>
            </w:r>
            <w:proofErr w:type="spellEnd"/>
            <w:r w:rsidRPr="00AC0222">
              <w:rPr>
                <w:bCs/>
                <w:iCs/>
                <w:sz w:val="22"/>
                <w:szCs w:val="22"/>
              </w:rPr>
              <w:t xml:space="preserve"> </w:t>
            </w:r>
            <w:proofErr w:type="spellStart"/>
            <w:r w:rsidRPr="00AC0222">
              <w:rPr>
                <w:bCs/>
                <w:iCs/>
                <w:sz w:val="22"/>
                <w:szCs w:val="22"/>
              </w:rPr>
              <w:t>поради</w:t>
            </w:r>
            <w:proofErr w:type="spellEnd"/>
            <w:r w:rsidRPr="00AC0222">
              <w:rPr>
                <w:bCs/>
                <w:iCs/>
                <w:sz w:val="22"/>
                <w:szCs w:val="22"/>
              </w:rPr>
              <w:t xml:space="preserve"> / О. Д. </w:t>
            </w:r>
            <w:proofErr w:type="spellStart"/>
            <w:r w:rsidRPr="00AC0222">
              <w:rPr>
                <w:bCs/>
                <w:iCs/>
                <w:sz w:val="22"/>
                <w:szCs w:val="22"/>
              </w:rPr>
              <w:t>Пономарів</w:t>
            </w:r>
            <w:proofErr w:type="spellEnd"/>
            <w:r w:rsidRPr="00AC0222">
              <w:rPr>
                <w:bCs/>
                <w:iCs/>
                <w:sz w:val="22"/>
                <w:szCs w:val="22"/>
              </w:rPr>
              <w:t xml:space="preserve">. – К.: </w:t>
            </w:r>
            <w:proofErr w:type="spellStart"/>
            <w:r w:rsidRPr="00AC0222">
              <w:rPr>
                <w:bCs/>
                <w:iCs/>
                <w:sz w:val="22"/>
                <w:szCs w:val="22"/>
              </w:rPr>
              <w:t>Либідь</w:t>
            </w:r>
            <w:proofErr w:type="spellEnd"/>
            <w:r w:rsidRPr="00AC0222">
              <w:rPr>
                <w:bCs/>
                <w:iCs/>
                <w:sz w:val="22"/>
                <w:szCs w:val="22"/>
              </w:rPr>
              <w:t>, 2008. – 240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Самійленко</w:t>
            </w:r>
            <w:proofErr w:type="spellEnd"/>
            <w:r w:rsidRPr="00AC0222">
              <w:rPr>
                <w:bCs/>
                <w:iCs/>
                <w:sz w:val="22"/>
                <w:szCs w:val="22"/>
              </w:rPr>
              <w:t xml:space="preserve"> В. </w:t>
            </w:r>
            <w:proofErr w:type="spellStart"/>
            <w:r w:rsidRPr="00AC0222">
              <w:rPr>
                <w:bCs/>
                <w:iCs/>
                <w:sz w:val="22"/>
                <w:szCs w:val="22"/>
              </w:rPr>
              <w:t>Дбаймо</w:t>
            </w:r>
            <w:proofErr w:type="spellEnd"/>
            <w:r w:rsidRPr="00AC0222">
              <w:rPr>
                <w:bCs/>
                <w:iCs/>
                <w:sz w:val="22"/>
                <w:szCs w:val="22"/>
              </w:rPr>
              <w:t xml:space="preserve"> про </w:t>
            </w:r>
            <w:proofErr w:type="spellStart"/>
            <w:r w:rsidRPr="00AC0222">
              <w:rPr>
                <w:bCs/>
                <w:iCs/>
                <w:sz w:val="22"/>
                <w:szCs w:val="22"/>
              </w:rPr>
              <w:t>фонетичну</w:t>
            </w:r>
            <w:proofErr w:type="spellEnd"/>
            <w:r w:rsidRPr="00AC0222">
              <w:rPr>
                <w:bCs/>
                <w:iCs/>
                <w:sz w:val="22"/>
                <w:szCs w:val="22"/>
              </w:rPr>
              <w:t xml:space="preserve"> красу </w:t>
            </w:r>
            <w:proofErr w:type="spellStart"/>
            <w:r w:rsidRPr="00AC0222">
              <w:rPr>
                <w:bCs/>
                <w:iCs/>
                <w:sz w:val="22"/>
                <w:szCs w:val="22"/>
              </w:rPr>
              <w:t>нашої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w:t>
            </w:r>
            <w:proofErr w:type="spellStart"/>
            <w:r w:rsidRPr="00AC0222">
              <w:rPr>
                <w:bCs/>
                <w:iCs/>
                <w:sz w:val="22"/>
                <w:szCs w:val="22"/>
              </w:rPr>
              <w:t>Поетичні</w:t>
            </w:r>
            <w:proofErr w:type="spellEnd"/>
            <w:r w:rsidRPr="00AC0222">
              <w:rPr>
                <w:bCs/>
                <w:iCs/>
                <w:sz w:val="22"/>
                <w:szCs w:val="22"/>
              </w:rPr>
              <w:t xml:space="preserve"> </w:t>
            </w:r>
            <w:r w:rsidRPr="00AC0222">
              <w:rPr>
                <w:bCs/>
                <w:iCs/>
                <w:sz w:val="22"/>
                <w:szCs w:val="22"/>
              </w:rPr>
              <w:lastRenderedPageBreak/>
              <w:t xml:space="preserve">твори. </w:t>
            </w:r>
            <w:proofErr w:type="spellStart"/>
            <w:r w:rsidRPr="00AC0222">
              <w:rPr>
                <w:bCs/>
                <w:iCs/>
                <w:sz w:val="22"/>
                <w:szCs w:val="22"/>
              </w:rPr>
              <w:t>Прозові</w:t>
            </w:r>
            <w:proofErr w:type="spellEnd"/>
            <w:r w:rsidRPr="00AC0222">
              <w:rPr>
                <w:bCs/>
                <w:iCs/>
                <w:sz w:val="22"/>
                <w:szCs w:val="22"/>
              </w:rPr>
              <w:t xml:space="preserve"> твори. </w:t>
            </w:r>
            <w:proofErr w:type="spellStart"/>
            <w:r w:rsidRPr="00AC0222">
              <w:rPr>
                <w:bCs/>
                <w:iCs/>
                <w:sz w:val="22"/>
                <w:szCs w:val="22"/>
              </w:rPr>
              <w:t>Драматичні</w:t>
            </w:r>
            <w:proofErr w:type="spellEnd"/>
            <w:r w:rsidRPr="00AC0222">
              <w:rPr>
                <w:bCs/>
                <w:iCs/>
                <w:sz w:val="22"/>
                <w:szCs w:val="22"/>
              </w:rPr>
              <w:t xml:space="preserve"> твори. </w:t>
            </w:r>
            <w:proofErr w:type="spellStart"/>
            <w:r w:rsidRPr="00AC0222">
              <w:rPr>
                <w:bCs/>
                <w:iCs/>
                <w:sz w:val="22"/>
                <w:szCs w:val="22"/>
              </w:rPr>
              <w:t>Переспі</w:t>
            </w:r>
            <w:proofErr w:type="gramStart"/>
            <w:r w:rsidRPr="00AC0222">
              <w:rPr>
                <w:bCs/>
                <w:iCs/>
                <w:sz w:val="22"/>
                <w:szCs w:val="22"/>
              </w:rPr>
              <w:t>ви</w:t>
            </w:r>
            <w:proofErr w:type="spellEnd"/>
            <w:r w:rsidRPr="00AC0222">
              <w:rPr>
                <w:bCs/>
                <w:iCs/>
                <w:sz w:val="22"/>
                <w:szCs w:val="22"/>
              </w:rPr>
              <w:t xml:space="preserve"> та</w:t>
            </w:r>
            <w:proofErr w:type="gramEnd"/>
            <w:r w:rsidRPr="00AC0222">
              <w:rPr>
                <w:bCs/>
                <w:iCs/>
                <w:sz w:val="22"/>
                <w:szCs w:val="22"/>
              </w:rPr>
              <w:t xml:space="preserve"> </w:t>
            </w:r>
            <w:proofErr w:type="spellStart"/>
            <w:r w:rsidRPr="00AC0222">
              <w:rPr>
                <w:bCs/>
                <w:iCs/>
                <w:sz w:val="22"/>
                <w:szCs w:val="22"/>
              </w:rPr>
              <w:t>переклади</w:t>
            </w:r>
            <w:proofErr w:type="spellEnd"/>
            <w:r w:rsidRPr="00AC0222">
              <w:rPr>
                <w:bCs/>
                <w:iCs/>
                <w:sz w:val="22"/>
                <w:szCs w:val="22"/>
              </w:rPr>
              <w:t xml:space="preserve">. </w:t>
            </w:r>
            <w:proofErr w:type="spellStart"/>
            <w:r w:rsidRPr="00AC0222">
              <w:rPr>
                <w:bCs/>
                <w:iCs/>
                <w:sz w:val="22"/>
                <w:szCs w:val="22"/>
              </w:rPr>
              <w:t>Статті</w:t>
            </w:r>
            <w:proofErr w:type="spellEnd"/>
            <w:r w:rsidRPr="00AC0222">
              <w:rPr>
                <w:bCs/>
                <w:iCs/>
                <w:sz w:val="22"/>
                <w:szCs w:val="22"/>
              </w:rPr>
              <w:t xml:space="preserve"> та </w:t>
            </w:r>
            <w:proofErr w:type="spellStart"/>
            <w:r w:rsidRPr="00AC0222">
              <w:rPr>
                <w:bCs/>
                <w:iCs/>
                <w:sz w:val="22"/>
                <w:szCs w:val="22"/>
              </w:rPr>
              <w:t>спогади</w:t>
            </w:r>
            <w:proofErr w:type="spellEnd"/>
            <w:r w:rsidRPr="00AC0222">
              <w:rPr>
                <w:bCs/>
                <w:iCs/>
                <w:sz w:val="22"/>
                <w:szCs w:val="22"/>
              </w:rPr>
              <w:t xml:space="preserve"> / В. </w:t>
            </w:r>
            <w:proofErr w:type="spellStart"/>
            <w:r w:rsidRPr="00AC0222">
              <w:rPr>
                <w:bCs/>
                <w:iCs/>
                <w:sz w:val="22"/>
                <w:szCs w:val="22"/>
              </w:rPr>
              <w:t>Самійленко</w:t>
            </w:r>
            <w:proofErr w:type="spellEnd"/>
            <w:r w:rsidRPr="00AC0222">
              <w:rPr>
                <w:bCs/>
                <w:iCs/>
                <w:sz w:val="22"/>
                <w:szCs w:val="22"/>
              </w:rPr>
              <w:t xml:space="preserve">. – К.: </w:t>
            </w:r>
            <w:proofErr w:type="spellStart"/>
            <w:r w:rsidRPr="00AC0222">
              <w:rPr>
                <w:bCs/>
                <w:iCs/>
                <w:sz w:val="22"/>
                <w:szCs w:val="22"/>
              </w:rPr>
              <w:t>Наукова</w:t>
            </w:r>
            <w:proofErr w:type="spellEnd"/>
            <w:r w:rsidRPr="00AC0222">
              <w:rPr>
                <w:bCs/>
                <w:iCs/>
                <w:sz w:val="22"/>
                <w:szCs w:val="22"/>
              </w:rPr>
              <w:t xml:space="preserve"> думка, 1990. – С. 496 – 499.</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Святовець</w:t>
            </w:r>
            <w:proofErr w:type="spellEnd"/>
            <w:r w:rsidRPr="00AC0222">
              <w:rPr>
                <w:bCs/>
                <w:iCs/>
                <w:sz w:val="22"/>
                <w:szCs w:val="22"/>
              </w:rPr>
              <w:t xml:space="preserve"> В. Ф. Словник </w:t>
            </w:r>
            <w:proofErr w:type="spellStart"/>
            <w:r w:rsidRPr="00AC0222">
              <w:rPr>
                <w:bCs/>
                <w:iCs/>
                <w:sz w:val="22"/>
                <w:szCs w:val="22"/>
              </w:rPr>
              <w:t>тропів</w:t>
            </w:r>
            <w:proofErr w:type="spellEnd"/>
            <w:r w:rsidRPr="00AC0222">
              <w:rPr>
                <w:bCs/>
                <w:iCs/>
                <w:sz w:val="22"/>
                <w:szCs w:val="22"/>
              </w:rPr>
              <w:t xml:space="preserve"> і </w:t>
            </w:r>
            <w:proofErr w:type="spellStart"/>
            <w:proofErr w:type="gramStart"/>
            <w:r w:rsidRPr="00AC0222">
              <w:rPr>
                <w:bCs/>
                <w:iCs/>
                <w:sz w:val="22"/>
                <w:szCs w:val="22"/>
              </w:rPr>
              <w:t>стил</w:t>
            </w:r>
            <w:proofErr w:type="gramEnd"/>
            <w:r w:rsidRPr="00AC0222">
              <w:rPr>
                <w:bCs/>
                <w:iCs/>
                <w:sz w:val="22"/>
                <w:szCs w:val="22"/>
              </w:rPr>
              <w:t>істичних</w:t>
            </w:r>
            <w:proofErr w:type="spellEnd"/>
            <w:r w:rsidRPr="00AC0222">
              <w:rPr>
                <w:bCs/>
                <w:iCs/>
                <w:sz w:val="22"/>
                <w:szCs w:val="22"/>
              </w:rPr>
              <w:t xml:space="preserve"> </w:t>
            </w:r>
            <w:proofErr w:type="spellStart"/>
            <w:r w:rsidRPr="00AC0222">
              <w:rPr>
                <w:bCs/>
                <w:iCs/>
                <w:sz w:val="22"/>
                <w:szCs w:val="22"/>
              </w:rPr>
              <w:t>фігур</w:t>
            </w:r>
            <w:proofErr w:type="spellEnd"/>
            <w:r w:rsidRPr="00AC0222">
              <w:rPr>
                <w:bCs/>
                <w:iCs/>
                <w:sz w:val="22"/>
                <w:szCs w:val="22"/>
              </w:rPr>
              <w:t xml:space="preserve"> / В. Ф. </w:t>
            </w:r>
            <w:proofErr w:type="spellStart"/>
            <w:r w:rsidRPr="00AC0222">
              <w:rPr>
                <w:bCs/>
                <w:iCs/>
                <w:sz w:val="22"/>
                <w:szCs w:val="22"/>
              </w:rPr>
              <w:t>Святовець</w:t>
            </w:r>
            <w:proofErr w:type="spellEnd"/>
            <w:r w:rsidRPr="00AC0222">
              <w:rPr>
                <w:bCs/>
                <w:iCs/>
                <w:sz w:val="22"/>
                <w:szCs w:val="22"/>
              </w:rPr>
              <w:t>. – К.</w:t>
            </w:r>
            <w:proofErr w:type="gramStart"/>
            <w:r w:rsidRPr="00AC0222">
              <w:rPr>
                <w:bCs/>
                <w:iCs/>
                <w:sz w:val="22"/>
                <w:szCs w:val="22"/>
              </w:rPr>
              <w:t xml:space="preserve"> :</w:t>
            </w:r>
            <w:proofErr w:type="gramEnd"/>
            <w:r w:rsidRPr="00AC0222">
              <w:rPr>
                <w:bCs/>
                <w:iCs/>
                <w:sz w:val="22"/>
                <w:szCs w:val="22"/>
              </w:rPr>
              <w:t xml:space="preserve"> ВЦ «</w:t>
            </w:r>
            <w:proofErr w:type="spellStart"/>
            <w:r w:rsidRPr="00AC0222">
              <w:rPr>
                <w:bCs/>
                <w:iCs/>
                <w:sz w:val="22"/>
                <w:szCs w:val="22"/>
              </w:rPr>
              <w:t>Академія</w:t>
            </w:r>
            <w:proofErr w:type="spellEnd"/>
            <w:r w:rsidRPr="00AC0222">
              <w:rPr>
                <w:bCs/>
                <w:iCs/>
                <w:sz w:val="22"/>
                <w:szCs w:val="22"/>
              </w:rPr>
              <w:t>», 2011. – 176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lang w:val="uk-UA"/>
              </w:rPr>
              <w:t>Сема</w:t>
            </w:r>
            <w:proofErr w:type="spellEnd"/>
            <w:r w:rsidRPr="00AC0222">
              <w:rPr>
                <w:bCs/>
                <w:iCs/>
                <w:sz w:val="22"/>
                <w:szCs w:val="22"/>
                <w:lang w:val="uk-UA"/>
              </w:rPr>
              <w:t xml:space="preserve">шко Т. Ф. Практична стилістика української мови: посібник / </w:t>
            </w:r>
            <w:proofErr w:type="spellStart"/>
            <w:r w:rsidRPr="00AC0222">
              <w:rPr>
                <w:bCs/>
                <w:iCs/>
                <w:sz w:val="22"/>
                <w:szCs w:val="22"/>
                <w:lang w:val="uk-UA"/>
              </w:rPr>
              <w:t>Т. Ф. Сема</w:t>
            </w:r>
            <w:proofErr w:type="spellEnd"/>
            <w:r w:rsidRPr="00AC0222">
              <w:rPr>
                <w:bCs/>
                <w:iCs/>
                <w:sz w:val="22"/>
                <w:szCs w:val="22"/>
                <w:lang w:val="uk-UA"/>
              </w:rPr>
              <w:t xml:space="preserve">шко. – К.: </w:t>
            </w:r>
            <w:proofErr w:type="spellStart"/>
            <w:r w:rsidRPr="00AC0222">
              <w:rPr>
                <w:bCs/>
                <w:iCs/>
                <w:sz w:val="22"/>
                <w:szCs w:val="22"/>
                <w:lang w:val="uk-UA"/>
              </w:rPr>
              <w:t>НУБіП</w:t>
            </w:r>
            <w:proofErr w:type="spellEnd"/>
            <w:r w:rsidRPr="00AC0222">
              <w:rPr>
                <w:bCs/>
                <w:iCs/>
                <w:sz w:val="22"/>
                <w:szCs w:val="22"/>
                <w:lang w:val="uk-UA"/>
              </w:rPr>
              <w:t xml:space="preserve"> України, 2017. – 249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Семеног</w:t>
            </w:r>
            <w:proofErr w:type="spellEnd"/>
            <w:r w:rsidRPr="00AC0222">
              <w:rPr>
                <w:bCs/>
                <w:iCs/>
                <w:sz w:val="22"/>
                <w:szCs w:val="22"/>
              </w:rPr>
              <w:t xml:space="preserve"> О. М. Культура </w:t>
            </w:r>
            <w:proofErr w:type="spellStart"/>
            <w:r w:rsidRPr="00AC0222">
              <w:rPr>
                <w:bCs/>
                <w:iCs/>
                <w:sz w:val="22"/>
                <w:szCs w:val="22"/>
              </w:rPr>
              <w:t>наукової</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О. М. </w:t>
            </w:r>
            <w:proofErr w:type="spellStart"/>
            <w:r w:rsidRPr="00AC0222">
              <w:rPr>
                <w:bCs/>
                <w:iCs/>
                <w:sz w:val="22"/>
                <w:szCs w:val="22"/>
              </w:rPr>
              <w:t>Семеног</w:t>
            </w:r>
            <w:proofErr w:type="spellEnd"/>
            <w:r w:rsidRPr="00AC0222">
              <w:rPr>
                <w:bCs/>
                <w:iCs/>
                <w:sz w:val="22"/>
                <w:szCs w:val="22"/>
              </w:rPr>
              <w:t>. – К.</w:t>
            </w:r>
            <w:proofErr w:type="gramStart"/>
            <w:r w:rsidRPr="00AC0222">
              <w:rPr>
                <w:bCs/>
                <w:iCs/>
                <w:sz w:val="22"/>
                <w:szCs w:val="22"/>
              </w:rPr>
              <w:t xml:space="preserve"> :</w:t>
            </w:r>
            <w:proofErr w:type="gramEnd"/>
            <w:r w:rsidRPr="00AC0222">
              <w:rPr>
                <w:bCs/>
                <w:iCs/>
                <w:sz w:val="22"/>
                <w:szCs w:val="22"/>
              </w:rPr>
              <w:t xml:space="preserve"> ВЦ «</w:t>
            </w:r>
            <w:proofErr w:type="spellStart"/>
            <w:r w:rsidRPr="00AC0222">
              <w:rPr>
                <w:bCs/>
                <w:iCs/>
                <w:sz w:val="22"/>
                <w:szCs w:val="22"/>
              </w:rPr>
              <w:t>Академія</w:t>
            </w:r>
            <w:proofErr w:type="spellEnd"/>
            <w:r w:rsidRPr="00AC0222">
              <w:rPr>
                <w:bCs/>
                <w:iCs/>
                <w:sz w:val="22"/>
                <w:szCs w:val="22"/>
              </w:rPr>
              <w:t>», 2012. – 216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Сімович</w:t>
            </w:r>
            <w:proofErr w:type="spellEnd"/>
            <w:r w:rsidRPr="00AC0222">
              <w:rPr>
                <w:bCs/>
                <w:iCs/>
                <w:sz w:val="22"/>
                <w:szCs w:val="22"/>
              </w:rPr>
              <w:t xml:space="preserve"> В. «</w:t>
            </w:r>
            <w:proofErr w:type="spellStart"/>
            <w:r w:rsidRPr="00AC0222">
              <w:rPr>
                <w:bCs/>
                <w:iCs/>
                <w:sz w:val="22"/>
                <w:szCs w:val="22"/>
              </w:rPr>
              <w:t>Великоукраїнські</w:t>
            </w:r>
            <w:proofErr w:type="spellEnd"/>
            <w:r w:rsidRPr="00AC0222">
              <w:rPr>
                <w:bCs/>
                <w:iCs/>
                <w:sz w:val="22"/>
                <w:szCs w:val="22"/>
              </w:rPr>
              <w:t xml:space="preserve">» </w:t>
            </w:r>
            <w:proofErr w:type="spellStart"/>
            <w:r w:rsidRPr="00AC0222">
              <w:rPr>
                <w:bCs/>
                <w:iCs/>
                <w:sz w:val="22"/>
                <w:szCs w:val="22"/>
              </w:rPr>
              <w:t>вислови</w:t>
            </w:r>
            <w:proofErr w:type="spellEnd"/>
            <w:r w:rsidRPr="00AC0222">
              <w:rPr>
                <w:bCs/>
                <w:iCs/>
                <w:sz w:val="22"/>
                <w:szCs w:val="22"/>
              </w:rPr>
              <w:t xml:space="preserve"> / В. </w:t>
            </w:r>
            <w:proofErr w:type="spellStart"/>
            <w:r w:rsidRPr="00AC0222">
              <w:rPr>
                <w:bCs/>
                <w:iCs/>
                <w:sz w:val="22"/>
                <w:szCs w:val="22"/>
              </w:rPr>
              <w:t>Сімович</w:t>
            </w:r>
            <w:proofErr w:type="spellEnd"/>
            <w:r w:rsidRPr="00AC0222">
              <w:rPr>
                <w:bCs/>
                <w:iCs/>
                <w:sz w:val="22"/>
                <w:szCs w:val="22"/>
              </w:rPr>
              <w:t xml:space="preserve"> // </w:t>
            </w:r>
            <w:proofErr w:type="spellStart"/>
            <w:r w:rsidRPr="00AC0222">
              <w:rPr>
                <w:bCs/>
                <w:iCs/>
                <w:sz w:val="22"/>
                <w:szCs w:val="22"/>
              </w:rPr>
              <w:t>Праці</w:t>
            </w:r>
            <w:proofErr w:type="spellEnd"/>
            <w:r w:rsidRPr="00AC0222">
              <w:rPr>
                <w:bCs/>
                <w:iCs/>
                <w:sz w:val="22"/>
                <w:szCs w:val="22"/>
              </w:rPr>
              <w:t xml:space="preserve"> у </w:t>
            </w:r>
            <w:proofErr w:type="spellStart"/>
            <w:r w:rsidRPr="00AC0222">
              <w:rPr>
                <w:bCs/>
                <w:iCs/>
                <w:sz w:val="22"/>
                <w:szCs w:val="22"/>
              </w:rPr>
              <w:t>двох</w:t>
            </w:r>
            <w:proofErr w:type="spellEnd"/>
            <w:r w:rsidRPr="00AC0222">
              <w:rPr>
                <w:bCs/>
                <w:iCs/>
                <w:sz w:val="22"/>
                <w:szCs w:val="22"/>
              </w:rPr>
              <w:t xml:space="preserve"> </w:t>
            </w:r>
            <w:proofErr w:type="gramStart"/>
            <w:r w:rsidRPr="00AC0222">
              <w:rPr>
                <w:bCs/>
                <w:iCs/>
                <w:sz w:val="22"/>
                <w:szCs w:val="22"/>
              </w:rPr>
              <w:t>томах</w:t>
            </w:r>
            <w:proofErr w:type="gramEnd"/>
            <w:r w:rsidRPr="00AC0222">
              <w:rPr>
                <w:bCs/>
                <w:iCs/>
                <w:sz w:val="22"/>
                <w:szCs w:val="22"/>
              </w:rPr>
              <w:t xml:space="preserve">. Том 1: </w:t>
            </w:r>
            <w:proofErr w:type="spellStart"/>
            <w:r w:rsidRPr="00AC0222">
              <w:rPr>
                <w:bCs/>
                <w:iCs/>
                <w:sz w:val="22"/>
                <w:szCs w:val="22"/>
              </w:rPr>
              <w:t>Мовознавство</w:t>
            </w:r>
            <w:proofErr w:type="spellEnd"/>
            <w:r w:rsidRPr="00AC0222">
              <w:rPr>
                <w:bCs/>
                <w:iCs/>
                <w:sz w:val="22"/>
                <w:szCs w:val="22"/>
              </w:rPr>
              <w:t xml:space="preserve">. – </w:t>
            </w:r>
            <w:proofErr w:type="spellStart"/>
            <w:r w:rsidRPr="00AC0222">
              <w:rPr>
                <w:bCs/>
                <w:iCs/>
                <w:sz w:val="22"/>
                <w:szCs w:val="22"/>
              </w:rPr>
              <w:t>Чернівці</w:t>
            </w:r>
            <w:proofErr w:type="spellEnd"/>
            <w:r w:rsidRPr="00AC0222">
              <w:rPr>
                <w:bCs/>
                <w:iCs/>
                <w:sz w:val="22"/>
                <w:szCs w:val="22"/>
              </w:rPr>
              <w:t>: Книги – ХХІ, 2005. – С. 274 – 278.</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Сімович</w:t>
            </w:r>
            <w:proofErr w:type="spellEnd"/>
            <w:r w:rsidRPr="00AC0222">
              <w:rPr>
                <w:bCs/>
                <w:iCs/>
                <w:sz w:val="22"/>
                <w:szCs w:val="22"/>
              </w:rPr>
              <w:t xml:space="preserve"> В. </w:t>
            </w:r>
            <w:proofErr w:type="spellStart"/>
            <w:r w:rsidRPr="00AC0222">
              <w:rPr>
                <w:bCs/>
                <w:iCs/>
                <w:sz w:val="22"/>
                <w:szCs w:val="22"/>
              </w:rPr>
              <w:t>Дещо</w:t>
            </w:r>
            <w:proofErr w:type="spellEnd"/>
            <w:r w:rsidRPr="00AC0222">
              <w:rPr>
                <w:bCs/>
                <w:iCs/>
                <w:sz w:val="22"/>
                <w:szCs w:val="22"/>
              </w:rPr>
              <w:t xml:space="preserve"> про </w:t>
            </w:r>
            <w:proofErr w:type="gramStart"/>
            <w:r w:rsidRPr="00AC0222">
              <w:rPr>
                <w:bCs/>
                <w:iCs/>
                <w:sz w:val="22"/>
                <w:szCs w:val="22"/>
              </w:rPr>
              <w:t>нашу</w:t>
            </w:r>
            <w:proofErr w:type="gramEnd"/>
            <w:r w:rsidRPr="00AC0222">
              <w:rPr>
                <w:bCs/>
                <w:iCs/>
                <w:sz w:val="22"/>
                <w:szCs w:val="22"/>
              </w:rPr>
              <w:t xml:space="preserve"> </w:t>
            </w:r>
            <w:proofErr w:type="spellStart"/>
            <w:r w:rsidRPr="00AC0222">
              <w:rPr>
                <w:bCs/>
                <w:iCs/>
                <w:sz w:val="22"/>
                <w:szCs w:val="22"/>
              </w:rPr>
              <w:t>купецьку</w:t>
            </w:r>
            <w:proofErr w:type="spellEnd"/>
            <w:r w:rsidRPr="00AC0222">
              <w:rPr>
                <w:bCs/>
                <w:iCs/>
                <w:sz w:val="22"/>
                <w:szCs w:val="22"/>
              </w:rPr>
              <w:t xml:space="preserve"> </w:t>
            </w:r>
            <w:proofErr w:type="spellStart"/>
            <w:r w:rsidRPr="00AC0222">
              <w:rPr>
                <w:bCs/>
                <w:iCs/>
                <w:sz w:val="22"/>
                <w:szCs w:val="22"/>
              </w:rPr>
              <w:t>мову</w:t>
            </w:r>
            <w:proofErr w:type="spellEnd"/>
            <w:r w:rsidRPr="00AC0222">
              <w:rPr>
                <w:bCs/>
                <w:iCs/>
                <w:sz w:val="22"/>
                <w:szCs w:val="22"/>
              </w:rPr>
              <w:t xml:space="preserve"> / В. </w:t>
            </w:r>
            <w:proofErr w:type="spellStart"/>
            <w:r w:rsidRPr="00AC0222">
              <w:rPr>
                <w:bCs/>
                <w:iCs/>
                <w:sz w:val="22"/>
                <w:szCs w:val="22"/>
              </w:rPr>
              <w:t>Сімович</w:t>
            </w:r>
            <w:proofErr w:type="spellEnd"/>
            <w:r w:rsidRPr="00AC0222">
              <w:rPr>
                <w:bCs/>
                <w:iCs/>
                <w:sz w:val="22"/>
                <w:szCs w:val="22"/>
              </w:rPr>
              <w:t xml:space="preserve"> // </w:t>
            </w:r>
            <w:proofErr w:type="spellStart"/>
            <w:r w:rsidRPr="00AC0222">
              <w:rPr>
                <w:bCs/>
                <w:iCs/>
                <w:sz w:val="22"/>
                <w:szCs w:val="22"/>
              </w:rPr>
              <w:t>Праці</w:t>
            </w:r>
            <w:proofErr w:type="spellEnd"/>
            <w:r w:rsidRPr="00AC0222">
              <w:rPr>
                <w:bCs/>
                <w:iCs/>
                <w:sz w:val="22"/>
                <w:szCs w:val="22"/>
              </w:rPr>
              <w:t xml:space="preserve"> у </w:t>
            </w:r>
            <w:proofErr w:type="spellStart"/>
            <w:r w:rsidRPr="00AC0222">
              <w:rPr>
                <w:bCs/>
                <w:iCs/>
                <w:sz w:val="22"/>
                <w:szCs w:val="22"/>
              </w:rPr>
              <w:t>двох</w:t>
            </w:r>
            <w:proofErr w:type="spellEnd"/>
            <w:r w:rsidRPr="00AC0222">
              <w:rPr>
                <w:bCs/>
                <w:iCs/>
                <w:sz w:val="22"/>
                <w:szCs w:val="22"/>
              </w:rPr>
              <w:t xml:space="preserve"> томах. Том 1: </w:t>
            </w:r>
            <w:proofErr w:type="spellStart"/>
            <w:r w:rsidRPr="00AC0222">
              <w:rPr>
                <w:bCs/>
                <w:iCs/>
                <w:sz w:val="22"/>
                <w:szCs w:val="22"/>
              </w:rPr>
              <w:t>Мовознавство</w:t>
            </w:r>
            <w:proofErr w:type="spellEnd"/>
            <w:r w:rsidRPr="00AC0222">
              <w:rPr>
                <w:bCs/>
                <w:iCs/>
                <w:sz w:val="22"/>
                <w:szCs w:val="22"/>
              </w:rPr>
              <w:t xml:space="preserve">. – </w:t>
            </w:r>
            <w:proofErr w:type="spellStart"/>
            <w:r w:rsidRPr="00AC0222">
              <w:rPr>
                <w:bCs/>
                <w:iCs/>
                <w:sz w:val="22"/>
                <w:szCs w:val="22"/>
              </w:rPr>
              <w:t>Чернівці</w:t>
            </w:r>
            <w:proofErr w:type="spellEnd"/>
            <w:r w:rsidRPr="00AC0222">
              <w:rPr>
                <w:bCs/>
                <w:iCs/>
                <w:sz w:val="22"/>
                <w:szCs w:val="22"/>
              </w:rPr>
              <w:t>: Книги – ХХІ, 2005. – С. 279 – 282.</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Сімович</w:t>
            </w:r>
            <w:proofErr w:type="spellEnd"/>
            <w:r w:rsidRPr="00AC0222">
              <w:rPr>
                <w:bCs/>
                <w:iCs/>
                <w:sz w:val="22"/>
                <w:szCs w:val="22"/>
              </w:rPr>
              <w:t xml:space="preserve"> В. </w:t>
            </w:r>
            <w:proofErr w:type="gramStart"/>
            <w:r w:rsidRPr="00AC0222">
              <w:rPr>
                <w:bCs/>
                <w:iCs/>
                <w:sz w:val="22"/>
                <w:szCs w:val="22"/>
              </w:rPr>
              <w:t>Наша</w:t>
            </w:r>
            <w:proofErr w:type="gramEnd"/>
            <w:r w:rsidRPr="00AC0222">
              <w:rPr>
                <w:bCs/>
                <w:iCs/>
                <w:sz w:val="22"/>
                <w:szCs w:val="22"/>
              </w:rPr>
              <w:t xml:space="preserve"> </w:t>
            </w:r>
            <w:proofErr w:type="spellStart"/>
            <w:r w:rsidRPr="00AC0222">
              <w:rPr>
                <w:bCs/>
                <w:iCs/>
                <w:sz w:val="22"/>
                <w:szCs w:val="22"/>
              </w:rPr>
              <w:t>товариська</w:t>
            </w:r>
            <w:proofErr w:type="spellEnd"/>
            <w:r w:rsidRPr="00AC0222">
              <w:rPr>
                <w:bCs/>
                <w:iCs/>
                <w:sz w:val="22"/>
                <w:szCs w:val="22"/>
              </w:rPr>
              <w:t xml:space="preserve"> </w:t>
            </w:r>
            <w:proofErr w:type="spellStart"/>
            <w:r w:rsidRPr="00AC0222">
              <w:rPr>
                <w:bCs/>
                <w:iCs/>
                <w:sz w:val="22"/>
                <w:szCs w:val="22"/>
              </w:rPr>
              <w:t>мова</w:t>
            </w:r>
            <w:proofErr w:type="spellEnd"/>
            <w:r w:rsidRPr="00AC0222">
              <w:rPr>
                <w:bCs/>
                <w:iCs/>
                <w:sz w:val="22"/>
                <w:szCs w:val="22"/>
              </w:rPr>
              <w:t xml:space="preserve"> / В. </w:t>
            </w:r>
            <w:proofErr w:type="spellStart"/>
            <w:r w:rsidRPr="00AC0222">
              <w:rPr>
                <w:bCs/>
                <w:iCs/>
                <w:sz w:val="22"/>
                <w:szCs w:val="22"/>
              </w:rPr>
              <w:t>Сімович</w:t>
            </w:r>
            <w:proofErr w:type="spellEnd"/>
            <w:r w:rsidRPr="00AC0222">
              <w:rPr>
                <w:bCs/>
                <w:iCs/>
                <w:sz w:val="22"/>
                <w:szCs w:val="22"/>
              </w:rPr>
              <w:t xml:space="preserve"> // </w:t>
            </w:r>
            <w:proofErr w:type="spellStart"/>
            <w:r w:rsidRPr="00AC0222">
              <w:rPr>
                <w:bCs/>
                <w:iCs/>
                <w:sz w:val="22"/>
                <w:szCs w:val="22"/>
              </w:rPr>
              <w:t>Праці</w:t>
            </w:r>
            <w:proofErr w:type="spellEnd"/>
            <w:r w:rsidRPr="00AC0222">
              <w:rPr>
                <w:bCs/>
                <w:iCs/>
                <w:sz w:val="22"/>
                <w:szCs w:val="22"/>
              </w:rPr>
              <w:t xml:space="preserve"> у </w:t>
            </w:r>
            <w:proofErr w:type="spellStart"/>
            <w:r w:rsidRPr="00AC0222">
              <w:rPr>
                <w:bCs/>
                <w:iCs/>
                <w:sz w:val="22"/>
                <w:szCs w:val="22"/>
              </w:rPr>
              <w:t>двох</w:t>
            </w:r>
            <w:proofErr w:type="spellEnd"/>
            <w:r w:rsidRPr="00AC0222">
              <w:rPr>
                <w:bCs/>
                <w:iCs/>
                <w:sz w:val="22"/>
                <w:szCs w:val="22"/>
              </w:rPr>
              <w:t xml:space="preserve"> томах. Том 1: </w:t>
            </w:r>
            <w:proofErr w:type="spellStart"/>
            <w:r w:rsidRPr="00AC0222">
              <w:rPr>
                <w:bCs/>
                <w:iCs/>
                <w:sz w:val="22"/>
                <w:szCs w:val="22"/>
              </w:rPr>
              <w:t>Мовознавство</w:t>
            </w:r>
            <w:proofErr w:type="spellEnd"/>
            <w:r w:rsidRPr="00AC0222">
              <w:rPr>
                <w:bCs/>
                <w:iCs/>
                <w:sz w:val="22"/>
                <w:szCs w:val="22"/>
              </w:rPr>
              <w:t xml:space="preserve">. – </w:t>
            </w:r>
            <w:proofErr w:type="spellStart"/>
            <w:r w:rsidRPr="00AC0222">
              <w:rPr>
                <w:bCs/>
                <w:iCs/>
                <w:sz w:val="22"/>
                <w:szCs w:val="22"/>
              </w:rPr>
              <w:t>Чернівці</w:t>
            </w:r>
            <w:proofErr w:type="spellEnd"/>
            <w:r w:rsidRPr="00AC0222">
              <w:rPr>
                <w:bCs/>
                <w:iCs/>
                <w:sz w:val="22"/>
                <w:szCs w:val="22"/>
              </w:rPr>
              <w:t>: Книги – ХХІ, 2005. – С. 283 – 289.</w:t>
            </w:r>
          </w:p>
          <w:p w:rsidR="00AC0222" w:rsidRPr="00AC0222" w:rsidRDefault="00AC0222" w:rsidP="00AC0222">
            <w:pPr>
              <w:pStyle w:val="Szvegtrzs"/>
              <w:tabs>
                <w:tab w:val="left" w:pos="0"/>
              </w:tabs>
              <w:spacing w:after="0"/>
              <w:ind w:left="309" w:hanging="258"/>
              <w:jc w:val="both"/>
              <w:rPr>
                <w:bCs/>
                <w:iCs/>
                <w:caps/>
                <w:sz w:val="22"/>
                <w:szCs w:val="22"/>
              </w:rPr>
            </w:pPr>
            <w:r w:rsidRPr="00AC0222">
              <w:rPr>
                <w:sz w:val="22"/>
                <w:szCs w:val="22"/>
              </w:rPr>
              <w:t xml:space="preserve">Словник </w:t>
            </w:r>
            <w:proofErr w:type="spellStart"/>
            <w:r w:rsidRPr="00AC0222">
              <w:rPr>
                <w:sz w:val="22"/>
                <w:szCs w:val="22"/>
              </w:rPr>
              <w:t>синонімів</w:t>
            </w:r>
            <w:proofErr w:type="spellEnd"/>
            <w:r w:rsidRPr="00AC0222">
              <w:rPr>
                <w:sz w:val="22"/>
                <w:szCs w:val="22"/>
              </w:rPr>
              <w:t xml:space="preserve">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у 2 т. / А. А. Бурячок, Г. М. Гнатюк, С. І. </w:t>
            </w:r>
            <w:proofErr w:type="spellStart"/>
            <w:r w:rsidRPr="00AC0222">
              <w:rPr>
                <w:sz w:val="22"/>
                <w:szCs w:val="22"/>
              </w:rPr>
              <w:t>Головащук</w:t>
            </w:r>
            <w:proofErr w:type="spellEnd"/>
            <w:r w:rsidRPr="00AC0222">
              <w:rPr>
                <w:sz w:val="22"/>
                <w:szCs w:val="22"/>
              </w:rPr>
              <w:t xml:space="preserve"> та </w:t>
            </w:r>
            <w:proofErr w:type="spellStart"/>
            <w:r w:rsidRPr="00AC0222">
              <w:rPr>
                <w:sz w:val="22"/>
                <w:szCs w:val="22"/>
              </w:rPr>
              <w:t>ін</w:t>
            </w:r>
            <w:proofErr w:type="spellEnd"/>
            <w:r w:rsidRPr="00AC0222">
              <w:rPr>
                <w:sz w:val="22"/>
                <w:szCs w:val="22"/>
              </w:rPr>
              <w:t xml:space="preserve">. – К.: </w:t>
            </w:r>
            <w:proofErr w:type="spellStart"/>
            <w:r w:rsidRPr="00AC0222">
              <w:rPr>
                <w:sz w:val="22"/>
                <w:szCs w:val="22"/>
              </w:rPr>
              <w:t>Наукова</w:t>
            </w:r>
            <w:proofErr w:type="spellEnd"/>
            <w:r w:rsidRPr="00AC0222">
              <w:rPr>
                <w:sz w:val="22"/>
                <w:szCs w:val="22"/>
              </w:rPr>
              <w:t xml:space="preserve"> думка, 2001. – Т. 1. – 2001. – 1026 с.; Т. 2. – 2001. – 954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Солганик</w:t>
            </w:r>
            <w:proofErr w:type="spellEnd"/>
            <w:r w:rsidRPr="00AC0222">
              <w:rPr>
                <w:bCs/>
                <w:iCs/>
                <w:sz w:val="22"/>
                <w:szCs w:val="22"/>
              </w:rPr>
              <w:t xml:space="preserve"> Г. Я. Стилистика текста / Г. Я. </w:t>
            </w:r>
            <w:proofErr w:type="spellStart"/>
            <w:r w:rsidRPr="00AC0222">
              <w:rPr>
                <w:bCs/>
                <w:iCs/>
                <w:sz w:val="22"/>
                <w:szCs w:val="22"/>
              </w:rPr>
              <w:t>Солганик</w:t>
            </w:r>
            <w:proofErr w:type="spellEnd"/>
            <w:r w:rsidRPr="00AC0222">
              <w:rPr>
                <w:bCs/>
                <w:iCs/>
                <w:sz w:val="22"/>
                <w:szCs w:val="22"/>
              </w:rPr>
              <w:t>. – М.: Флинта – Наука, 2</w:t>
            </w:r>
            <w:r w:rsidRPr="00AC0222">
              <w:rPr>
                <w:bCs/>
                <w:iCs/>
                <w:caps/>
                <w:sz w:val="22"/>
                <w:szCs w:val="22"/>
              </w:rPr>
              <w:t xml:space="preserve">003. – </w:t>
            </w:r>
            <w:r w:rsidRPr="00AC0222">
              <w:rPr>
                <w:bCs/>
                <w:iCs/>
                <w:sz w:val="22"/>
                <w:szCs w:val="22"/>
              </w:rPr>
              <w:t>254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sz w:val="22"/>
                <w:szCs w:val="22"/>
              </w:rPr>
              <w:t xml:space="preserve">Степаненко М. І. </w:t>
            </w:r>
            <w:proofErr w:type="spellStart"/>
            <w:r w:rsidRPr="00AC0222">
              <w:rPr>
                <w:sz w:val="22"/>
                <w:szCs w:val="22"/>
              </w:rPr>
              <w:t>Історія</w:t>
            </w:r>
            <w:proofErr w:type="spellEnd"/>
            <w:r w:rsidRPr="00AC0222">
              <w:rPr>
                <w:sz w:val="22"/>
                <w:szCs w:val="22"/>
              </w:rPr>
              <w:t xml:space="preserve">, </w:t>
            </w:r>
            <w:proofErr w:type="spellStart"/>
            <w:r w:rsidRPr="00AC0222">
              <w:rPr>
                <w:sz w:val="22"/>
                <w:szCs w:val="22"/>
              </w:rPr>
              <w:t>граматика</w:t>
            </w:r>
            <w:proofErr w:type="spellEnd"/>
            <w:r w:rsidRPr="00AC0222">
              <w:rPr>
                <w:sz w:val="22"/>
                <w:szCs w:val="22"/>
              </w:rPr>
              <w:t xml:space="preserve">, </w:t>
            </w:r>
            <w:proofErr w:type="spellStart"/>
            <w:r w:rsidRPr="00AC0222">
              <w:rPr>
                <w:sz w:val="22"/>
                <w:szCs w:val="22"/>
              </w:rPr>
              <w:t>поетика</w:t>
            </w:r>
            <w:proofErr w:type="spellEnd"/>
            <w:r w:rsidRPr="00AC0222">
              <w:rPr>
                <w:sz w:val="22"/>
                <w:szCs w:val="22"/>
              </w:rPr>
              <w:t xml:space="preserve"> </w:t>
            </w:r>
            <w:proofErr w:type="spellStart"/>
            <w:r w:rsidRPr="00AC0222">
              <w:rPr>
                <w:sz w:val="22"/>
                <w:szCs w:val="22"/>
              </w:rPr>
              <w:t>українського</w:t>
            </w:r>
            <w:proofErr w:type="spellEnd"/>
            <w:r w:rsidRPr="00AC0222">
              <w:rPr>
                <w:sz w:val="22"/>
                <w:szCs w:val="22"/>
              </w:rPr>
              <w:t xml:space="preserve"> слова / М. І. Степаненко. – Полтава</w:t>
            </w:r>
            <w:proofErr w:type="gramStart"/>
            <w:r w:rsidRPr="00AC0222">
              <w:rPr>
                <w:sz w:val="22"/>
                <w:szCs w:val="22"/>
              </w:rPr>
              <w:t xml:space="preserve"> :</w:t>
            </w:r>
            <w:proofErr w:type="gramEnd"/>
            <w:r w:rsidRPr="00AC0222">
              <w:rPr>
                <w:sz w:val="22"/>
                <w:szCs w:val="22"/>
              </w:rPr>
              <w:t xml:space="preserve"> АСМІ, 2008. – 342 с.</w:t>
            </w:r>
          </w:p>
          <w:p w:rsidR="00AC0222" w:rsidRPr="00AC0222" w:rsidRDefault="00AC0222" w:rsidP="00AC0222">
            <w:pPr>
              <w:pStyle w:val="Szvegtrzs"/>
              <w:tabs>
                <w:tab w:val="left" w:pos="0"/>
              </w:tabs>
              <w:spacing w:after="0"/>
              <w:ind w:left="309" w:hanging="258"/>
              <w:jc w:val="both"/>
              <w:rPr>
                <w:bCs/>
                <w:iCs/>
                <w:caps/>
                <w:sz w:val="22"/>
                <w:szCs w:val="22"/>
              </w:rPr>
            </w:pPr>
            <w:proofErr w:type="gramStart"/>
            <w:r w:rsidRPr="00AC0222">
              <w:rPr>
                <w:bCs/>
                <w:caps/>
                <w:sz w:val="22"/>
                <w:szCs w:val="22"/>
              </w:rPr>
              <w:t>С</w:t>
            </w:r>
            <w:r w:rsidRPr="00AC0222">
              <w:rPr>
                <w:bCs/>
                <w:sz w:val="22"/>
                <w:szCs w:val="22"/>
              </w:rPr>
              <w:t>тилистический</w:t>
            </w:r>
            <w:proofErr w:type="gramEnd"/>
            <w:r w:rsidRPr="00AC0222">
              <w:rPr>
                <w:bCs/>
                <w:sz w:val="22"/>
                <w:szCs w:val="22"/>
              </w:rPr>
              <w:t xml:space="preserve"> </w:t>
            </w:r>
            <w:proofErr w:type="spellStart"/>
            <w:r w:rsidRPr="00AC0222">
              <w:rPr>
                <w:bCs/>
                <w:sz w:val="22"/>
                <w:szCs w:val="22"/>
              </w:rPr>
              <w:t>энциклопедическийсловарь</w:t>
            </w:r>
            <w:proofErr w:type="spellEnd"/>
            <w:r w:rsidRPr="00AC0222">
              <w:rPr>
                <w:sz w:val="22"/>
                <w:szCs w:val="22"/>
              </w:rPr>
              <w:t xml:space="preserve"> русского языка / под ред. М. Н. Кожиной. – М.</w:t>
            </w:r>
            <w:r w:rsidRPr="00AC0222">
              <w:rPr>
                <w:bCs/>
                <w:iCs/>
                <w:sz w:val="22"/>
                <w:szCs w:val="22"/>
              </w:rPr>
              <w:t>: Флинта – Наука,</w:t>
            </w:r>
            <w:r w:rsidRPr="00AC0222">
              <w:rPr>
                <w:sz w:val="22"/>
                <w:szCs w:val="22"/>
              </w:rPr>
              <w:t xml:space="preserve"> 2003. – 695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Струганець</w:t>
            </w:r>
            <w:proofErr w:type="spellEnd"/>
            <w:r w:rsidRPr="00AC0222">
              <w:rPr>
                <w:sz w:val="22"/>
                <w:szCs w:val="22"/>
              </w:rPr>
              <w:t xml:space="preserve"> Л. </w:t>
            </w:r>
            <w:proofErr w:type="spellStart"/>
            <w:r w:rsidRPr="00AC0222">
              <w:rPr>
                <w:sz w:val="22"/>
                <w:szCs w:val="22"/>
              </w:rPr>
              <w:t>Динаміка</w:t>
            </w:r>
            <w:proofErr w:type="spellEnd"/>
            <w:r w:rsidRPr="00AC0222">
              <w:rPr>
                <w:sz w:val="22"/>
                <w:szCs w:val="22"/>
              </w:rPr>
              <w:t xml:space="preserve"> </w:t>
            </w:r>
            <w:proofErr w:type="spellStart"/>
            <w:r w:rsidRPr="00AC0222">
              <w:rPr>
                <w:sz w:val="22"/>
                <w:szCs w:val="22"/>
              </w:rPr>
              <w:t>лексичних</w:t>
            </w:r>
            <w:proofErr w:type="spellEnd"/>
            <w:r w:rsidRPr="00AC0222">
              <w:rPr>
                <w:sz w:val="22"/>
                <w:szCs w:val="22"/>
              </w:rPr>
              <w:t xml:space="preserve"> норм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літературної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xml:space="preserve"> ХХ ст.</w:t>
            </w:r>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монографія</w:t>
            </w:r>
            <w:proofErr w:type="spellEnd"/>
            <w:r w:rsidRPr="00AC0222">
              <w:rPr>
                <w:sz w:val="22"/>
                <w:szCs w:val="22"/>
              </w:rPr>
              <w:t>] / Л. </w:t>
            </w:r>
            <w:proofErr w:type="spellStart"/>
            <w:r w:rsidRPr="00AC0222">
              <w:rPr>
                <w:sz w:val="22"/>
                <w:szCs w:val="22"/>
              </w:rPr>
              <w:t>Струганець</w:t>
            </w:r>
            <w:proofErr w:type="spellEnd"/>
            <w:r w:rsidRPr="00AC0222">
              <w:rPr>
                <w:sz w:val="22"/>
                <w:szCs w:val="22"/>
              </w:rPr>
              <w:t xml:space="preserve">. – </w:t>
            </w:r>
            <w:proofErr w:type="spellStart"/>
            <w:r w:rsidRPr="00AC0222">
              <w:rPr>
                <w:sz w:val="22"/>
                <w:szCs w:val="22"/>
              </w:rPr>
              <w:t>Тернопіль</w:t>
            </w:r>
            <w:proofErr w:type="spellEnd"/>
            <w:proofErr w:type="gramStart"/>
            <w:r w:rsidRPr="00AC0222">
              <w:rPr>
                <w:sz w:val="22"/>
                <w:szCs w:val="22"/>
              </w:rPr>
              <w:t xml:space="preserve"> :</w:t>
            </w:r>
            <w:proofErr w:type="gramEnd"/>
            <w:r w:rsidRPr="00AC0222">
              <w:rPr>
                <w:sz w:val="22"/>
                <w:szCs w:val="22"/>
              </w:rPr>
              <w:t xml:space="preserve"> Астон, 2002. – 352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Сучасна</w:t>
            </w:r>
            <w:proofErr w:type="spellEnd"/>
            <w:r w:rsidRPr="00AC0222">
              <w:rPr>
                <w:bCs/>
                <w:iCs/>
                <w:sz w:val="22"/>
                <w:szCs w:val="22"/>
              </w:rPr>
              <w:t xml:space="preserve"> </w:t>
            </w:r>
            <w:proofErr w:type="spellStart"/>
            <w:r w:rsidRPr="00AC0222">
              <w:rPr>
                <w:bCs/>
                <w:iCs/>
                <w:sz w:val="22"/>
                <w:szCs w:val="22"/>
              </w:rPr>
              <w:t>українська</w:t>
            </w:r>
            <w:proofErr w:type="spellEnd"/>
            <w:r w:rsidRPr="00AC0222">
              <w:rPr>
                <w:bCs/>
                <w:iCs/>
                <w:sz w:val="22"/>
                <w:szCs w:val="22"/>
              </w:rPr>
              <w:t xml:space="preserve"> </w:t>
            </w:r>
            <w:proofErr w:type="spellStart"/>
            <w:r w:rsidRPr="00AC0222">
              <w:rPr>
                <w:bCs/>
                <w:iCs/>
                <w:sz w:val="22"/>
                <w:szCs w:val="22"/>
              </w:rPr>
              <w:t>літературна</w:t>
            </w:r>
            <w:proofErr w:type="spellEnd"/>
            <w:r w:rsidRPr="00AC0222">
              <w:rPr>
                <w:bCs/>
                <w:iCs/>
                <w:sz w:val="22"/>
                <w:szCs w:val="22"/>
              </w:rPr>
              <w:t xml:space="preserve"> </w:t>
            </w:r>
            <w:proofErr w:type="spellStart"/>
            <w:r w:rsidRPr="00AC0222">
              <w:rPr>
                <w:bCs/>
                <w:iCs/>
                <w:sz w:val="22"/>
                <w:szCs w:val="22"/>
              </w:rPr>
              <w:t>мова</w:t>
            </w:r>
            <w:proofErr w:type="spellEnd"/>
            <w:r w:rsidRPr="00AC0222">
              <w:rPr>
                <w:bCs/>
                <w:iCs/>
                <w:sz w:val="22"/>
                <w:szCs w:val="22"/>
              </w:rPr>
              <w:t xml:space="preserve">.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 За </w:t>
            </w:r>
            <w:proofErr w:type="spellStart"/>
            <w:r w:rsidRPr="00AC0222">
              <w:rPr>
                <w:bCs/>
                <w:iCs/>
                <w:sz w:val="22"/>
                <w:szCs w:val="22"/>
              </w:rPr>
              <w:t>заг</w:t>
            </w:r>
            <w:proofErr w:type="spellEnd"/>
            <w:r w:rsidRPr="00AC0222">
              <w:rPr>
                <w:bCs/>
                <w:iCs/>
                <w:sz w:val="22"/>
                <w:szCs w:val="22"/>
              </w:rPr>
              <w:t>. Ред. І. К. </w:t>
            </w:r>
            <w:proofErr w:type="spellStart"/>
            <w:r w:rsidRPr="00AC0222">
              <w:rPr>
                <w:bCs/>
                <w:iCs/>
                <w:sz w:val="22"/>
                <w:szCs w:val="22"/>
              </w:rPr>
              <w:t>Білодіда</w:t>
            </w:r>
            <w:proofErr w:type="spellEnd"/>
            <w:r w:rsidRPr="00AC0222">
              <w:rPr>
                <w:bCs/>
                <w:iCs/>
                <w:sz w:val="22"/>
                <w:szCs w:val="22"/>
              </w:rPr>
              <w:t xml:space="preserve">. – К.: </w:t>
            </w:r>
            <w:proofErr w:type="spellStart"/>
            <w:r w:rsidRPr="00AC0222">
              <w:rPr>
                <w:bCs/>
                <w:iCs/>
                <w:sz w:val="22"/>
                <w:szCs w:val="22"/>
              </w:rPr>
              <w:t>Наукова</w:t>
            </w:r>
            <w:proofErr w:type="spellEnd"/>
            <w:r w:rsidRPr="00AC0222">
              <w:rPr>
                <w:bCs/>
                <w:iCs/>
                <w:sz w:val="22"/>
                <w:szCs w:val="22"/>
              </w:rPr>
              <w:t xml:space="preserve"> думка, 197</w:t>
            </w:r>
            <w:r w:rsidRPr="00AC0222">
              <w:rPr>
                <w:bCs/>
                <w:iCs/>
                <w:caps/>
                <w:sz w:val="22"/>
                <w:szCs w:val="22"/>
              </w:rPr>
              <w:t xml:space="preserve">3. – </w:t>
            </w:r>
            <w:r w:rsidRPr="00AC0222">
              <w:rPr>
                <w:bCs/>
                <w:iCs/>
                <w:sz w:val="22"/>
                <w:szCs w:val="22"/>
              </w:rPr>
              <w:t>588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Сюта</w:t>
            </w:r>
            <w:proofErr w:type="spellEnd"/>
            <w:r w:rsidRPr="00AC0222">
              <w:rPr>
                <w:bCs/>
                <w:iCs/>
                <w:sz w:val="22"/>
                <w:szCs w:val="22"/>
              </w:rPr>
              <w:t xml:space="preserve"> Г. М. </w:t>
            </w:r>
            <w:proofErr w:type="spellStart"/>
            <w:r w:rsidRPr="00AC0222">
              <w:rPr>
                <w:bCs/>
                <w:iCs/>
                <w:sz w:val="22"/>
                <w:szCs w:val="22"/>
              </w:rPr>
              <w:t>Лінгвосвіт</w:t>
            </w:r>
            <w:proofErr w:type="spellEnd"/>
            <w:r w:rsidRPr="00AC0222">
              <w:rPr>
                <w:bCs/>
                <w:iCs/>
                <w:sz w:val="22"/>
                <w:szCs w:val="22"/>
              </w:rPr>
              <w:t xml:space="preserve"> </w:t>
            </w:r>
            <w:proofErr w:type="spellStart"/>
            <w:r w:rsidRPr="00AC0222">
              <w:rPr>
                <w:bCs/>
                <w:iCs/>
                <w:sz w:val="22"/>
                <w:szCs w:val="22"/>
              </w:rPr>
              <w:t>поезії</w:t>
            </w:r>
            <w:proofErr w:type="spellEnd"/>
            <w:r w:rsidRPr="00AC0222">
              <w:rPr>
                <w:bCs/>
                <w:iCs/>
                <w:sz w:val="22"/>
                <w:szCs w:val="22"/>
              </w:rPr>
              <w:t xml:space="preserve"> </w:t>
            </w:r>
            <w:proofErr w:type="spellStart"/>
            <w:r w:rsidRPr="00AC0222">
              <w:rPr>
                <w:bCs/>
                <w:iCs/>
                <w:sz w:val="22"/>
                <w:szCs w:val="22"/>
              </w:rPr>
              <w:t>авторів</w:t>
            </w:r>
            <w:proofErr w:type="spellEnd"/>
            <w:r w:rsidRPr="00AC0222">
              <w:rPr>
                <w:bCs/>
                <w:iCs/>
                <w:sz w:val="22"/>
                <w:szCs w:val="22"/>
              </w:rPr>
              <w:t xml:space="preserve"> Нью-</w:t>
            </w:r>
            <w:proofErr w:type="spellStart"/>
            <w:r w:rsidRPr="00AC0222">
              <w:rPr>
                <w:bCs/>
                <w:iCs/>
                <w:sz w:val="22"/>
                <w:szCs w:val="22"/>
              </w:rPr>
              <w:t>Йоркської</w:t>
            </w:r>
            <w:proofErr w:type="spellEnd"/>
            <w:r w:rsidRPr="00AC0222">
              <w:rPr>
                <w:bCs/>
                <w:iCs/>
                <w:sz w:val="22"/>
                <w:szCs w:val="22"/>
              </w:rPr>
              <w:t xml:space="preserve"> </w:t>
            </w:r>
            <w:proofErr w:type="spellStart"/>
            <w:r w:rsidRPr="00AC0222">
              <w:rPr>
                <w:bCs/>
                <w:iCs/>
                <w:sz w:val="22"/>
                <w:szCs w:val="22"/>
              </w:rPr>
              <w:t>групи</w:t>
            </w:r>
            <w:proofErr w:type="spellEnd"/>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монографія</w:t>
            </w:r>
            <w:proofErr w:type="spellEnd"/>
            <w:r w:rsidRPr="00AC0222">
              <w:rPr>
                <w:bCs/>
                <w:iCs/>
                <w:sz w:val="22"/>
                <w:szCs w:val="22"/>
              </w:rPr>
              <w:t xml:space="preserve"> / Г. М. </w:t>
            </w:r>
            <w:proofErr w:type="spellStart"/>
            <w:r w:rsidRPr="00AC0222">
              <w:rPr>
                <w:bCs/>
                <w:iCs/>
                <w:sz w:val="22"/>
                <w:szCs w:val="22"/>
              </w:rPr>
              <w:t>Сюта</w:t>
            </w:r>
            <w:proofErr w:type="spellEnd"/>
            <w:r w:rsidRPr="00AC0222">
              <w:rPr>
                <w:bCs/>
                <w:iCs/>
                <w:sz w:val="22"/>
                <w:szCs w:val="22"/>
              </w:rPr>
              <w:t>. – К.</w:t>
            </w:r>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Інститут</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НАН </w:t>
            </w:r>
            <w:proofErr w:type="spellStart"/>
            <w:r w:rsidRPr="00AC0222">
              <w:rPr>
                <w:bCs/>
                <w:iCs/>
                <w:sz w:val="22"/>
                <w:szCs w:val="22"/>
              </w:rPr>
              <w:t>України</w:t>
            </w:r>
            <w:proofErr w:type="spellEnd"/>
            <w:r w:rsidRPr="00AC0222">
              <w:rPr>
                <w:bCs/>
                <w:iCs/>
                <w:sz w:val="22"/>
                <w:szCs w:val="22"/>
              </w:rPr>
              <w:t xml:space="preserve"> : Вид</w:t>
            </w:r>
            <w:proofErr w:type="gramStart"/>
            <w:r w:rsidRPr="00AC0222">
              <w:rPr>
                <w:bCs/>
                <w:iCs/>
                <w:sz w:val="22"/>
                <w:szCs w:val="22"/>
              </w:rPr>
              <w:t>.</w:t>
            </w:r>
            <w:proofErr w:type="gramEnd"/>
            <w:r w:rsidRPr="00AC0222">
              <w:rPr>
                <w:bCs/>
                <w:iCs/>
                <w:sz w:val="22"/>
                <w:szCs w:val="22"/>
              </w:rPr>
              <w:t xml:space="preserve"> </w:t>
            </w:r>
            <w:proofErr w:type="spellStart"/>
            <w:proofErr w:type="gramStart"/>
            <w:r w:rsidRPr="00AC0222">
              <w:rPr>
                <w:bCs/>
                <w:iCs/>
                <w:sz w:val="22"/>
                <w:szCs w:val="22"/>
              </w:rPr>
              <w:t>д</w:t>
            </w:r>
            <w:proofErr w:type="gramEnd"/>
            <w:r w:rsidRPr="00AC0222">
              <w:rPr>
                <w:bCs/>
                <w:iCs/>
                <w:sz w:val="22"/>
                <w:szCs w:val="22"/>
              </w:rPr>
              <w:t>ім</w:t>
            </w:r>
            <w:proofErr w:type="spellEnd"/>
            <w:r w:rsidRPr="00AC0222">
              <w:rPr>
                <w:bCs/>
                <w:iCs/>
                <w:sz w:val="22"/>
                <w:szCs w:val="22"/>
              </w:rPr>
              <w:t xml:space="preserve"> </w:t>
            </w:r>
            <w:proofErr w:type="spellStart"/>
            <w:r w:rsidRPr="00AC0222">
              <w:rPr>
                <w:bCs/>
                <w:iCs/>
                <w:sz w:val="22"/>
                <w:szCs w:val="22"/>
              </w:rPr>
              <w:t>Дмитра</w:t>
            </w:r>
            <w:proofErr w:type="spellEnd"/>
            <w:r w:rsidRPr="00AC0222">
              <w:rPr>
                <w:bCs/>
                <w:iCs/>
                <w:sz w:val="22"/>
                <w:szCs w:val="22"/>
              </w:rPr>
              <w:t xml:space="preserve"> Бураго, 2010. – 164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lang w:val="uk-UA"/>
              </w:rPr>
              <w:t>Сюта</w:t>
            </w:r>
            <w:proofErr w:type="spellEnd"/>
            <w:r w:rsidRPr="00AC0222">
              <w:rPr>
                <w:sz w:val="22"/>
                <w:szCs w:val="22"/>
                <w:lang w:val="uk-UA"/>
              </w:rPr>
              <w:t xml:space="preserve"> </w:t>
            </w:r>
            <w:proofErr w:type="spellStart"/>
            <w:r w:rsidRPr="00AC0222">
              <w:rPr>
                <w:sz w:val="22"/>
                <w:szCs w:val="22"/>
                <w:lang w:val="uk-UA"/>
              </w:rPr>
              <w:t>Г. М. Цитат</w:t>
            </w:r>
            <w:proofErr w:type="spellEnd"/>
            <w:r w:rsidRPr="00AC0222">
              <w:rPr>
                <w:sz w:val="22"/>
                <w:szCs w:val="22"/>
                <w:lang w:val="uk-UA"/>
              </w:rPr>
              <w:t>ний тезаурус української поетичної мови ХХ ст.: монографія / Г. М. Сюта</w:t>
            </w:r>
            <w:r w:rsidRPr="00AC0222">
              <w:rPr>
                <w:sz w:val="22"/>
                <w:szCs w:val="22"/>
                <w:lang w:eastAsia="uk-UA"/>
              </w:rPr>
              <w:t>.</w:t>
            </w:r>
            <w:r w:rsidRPr="00AC0222">
              <w:rPr>
                <w:sz w:val="22"/>
                <w:szCs w:val="22"/>
                <w:lang w:val="uk-UA" w:eastAsia="uk-UA"/>
              </w:rPr>
              <w:t xml:space="preserve"> К.: Інститут української мови НАН України, 2017. – 380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 xml:space="preserve">Тименко Л. Лексика </w:t>
            </w:r>
            <w:proofErr w:type="spellStart"/>
            <w:r w:rsidRPr="00AC0222">
              <w:rPr>
                <w:bCs/>
                <w:iCs/>
                <w:sz w:val="22"/>
                <w:szCs w:val="22"/>
              </w:rPr>
              <w:t>офіційно-ділового</w:t>
            </w:r>
            <w:proofErr w:type="spellEnd"/>
            <w:r w:rsidRPr="00AC0222">
              <w:rPr>
                <w:bCs/>
                <w:iCs/>
                <w:sz w:val="22"/>
                <w:szCs w:val="22"/>
              </w:rPr>
              <w:t xml:space="preserve"> стилю в </w:t>
            </w:r>
            <w:proofErr w:type="spellStart"/>
            <w:r w:rsidRPr="00AC0222">
              <w:rPr>
                <w:bCs/>
                <w:iCs/>
                <w:sz w:val="22"/>
                <w:szCs w:val="22"/>
              </w:rPr>
              <w:t>історії</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(1917 – 1933 </w:t>
            </w:r>
            <w:proofErr w:type="spellStart"/>
            <w:r w:rsidRPr="00AC0222">
              <w:rPr>
                <w:bCs/>
                <w:iCs/>
                <w:sz w:val="22"/>
                <w:szCs w:val="22"/>
              </w:rPr>
              <w:t>рр</w:t>
            </w:r>
            <w:proofErr w:type="spellEnd"/>
            <w:r w:rsidRPr="00AC0222">
              <w:rPr>
                <w:bCs/>
                <w:iCs/>
                <w:sz w:val="22"/>
                <w:szCs w:val="22"/>
              </w:rPr>
              <w:t>.) / Л. О. Тименко. – К.</w:t>
            </w:r>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bCs/>
                <w:iCs/>
                <w:sz w:val="22"/>
                <w:szCs w:val="22"/>
              </w:rPr>
              <w:t>Видавничий</w:t>
            </w:r>
            <w:proofErr w:type="spellEnd"/>
            <w:r w:rsidRPr="00AC0222">
              <w:rPr>
                <w:bCs/>
                <w:iCs/>
                <w:sz w:val="22"/>
                <w:szCs w:val="22"/>
              </w:rPr>
              <w:t xml:space="preserve"> </w:t>
            </w:r>
            <w:proofErr w:type="spellStart"/>
            <w:r w:rsidRPr="00AC0222">
              <w:rPr>
                <w:bCs/>
                <w:iCs/>
                <w:sz w:val="22"/>
                <w:szCs w:val="22"/>
              </w:rPr>
              <w:t>дім</w:t>
            </w:r>
            <w:proofErr w:type="spellEnd"/>
            <w:r w:rsidRPr="00AC0222">
              <w:rPr>
                <w:bCs/>
                <w:iCs/>
                <w:sz w:val="22"/>
                <w:szCs w:val="22"/>
              </w:rPr>
              <w:t xml:space="preserve"> </w:t>
            </w:r>
            <w:proofErr w:type="spellStart"/>
            <w:r w:rsidRPr="00AC0222">
              <w:rPr>
                <w:bCs/>
                <w:iCs/>
                <w:sz w:val="22"/>
                <w:szCs w:val="22"/>
              </w:rPr>
              <w:t>Дмитра</w:t>
            </w:r>
            <w:proofErr w:type="spellEnd"/>
            <w:r w:rsidRPr="00AC0222">
              <w:rPr>
                <w:bCs/>
                <w:iCs/>
                <w:sz w:val="22"/>
                <w:szCs w:val="22"/>
              </w:rPr>
              <w:t xml:space="preserve"> Бураго, 2011. – 184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 xml:space="preserve">Ткаченко Т. В. </w:t>
            </w:r>
            <w:proofErr w:type="spellStart"/>
            <w:r w:rsidRPr="00AC0222">
              <w:rPr>
                <w:bCs/>
                <w:iCs/>
                <w:sz w:val="22"/>
                <w:szCs w:val="22"/>
              </w:rPr>
              <w:t>Засоби</w:t>
            </w:r>
            <w:proofErr w:type="spellEnd"/>
            <w:r w:rsidRPr="00AC0222">
              <w:rPr>
                <w:bCs/>
                <w:iCs/>
                <w:sz w:val="22"/>
                <w:szCs w:val="22"/>
              </w:rPr>
              <w:t xml:space="preserve"> </w:t>
            </w:r>
            <w:proofErr w:type="spellStart"/>
            <w:proofErr w:type="gramStart"/>
            <w:r w:rsidRPr="00AC0222">
              <w:rPr>
                <w:bCs/>
                <w:iCs/>
                <w:sz w:val="22"/>
                <w:szCs w:val="22"/>
              </w:rPr>
              <w:t>стил</w:t>
            </w:r>
            <w:proofErr w:type="gramEnd"/>
            <w:r w:rsidRPr="00AC0222">
              <w:rPr>
                <w:bCs/>
                <w:iCs/>
                <w:sz w:val="22"/>
                <w:szCs w:val="22"/>
              </w:rPr>
              <w:t>ізації</w:t>
            </w:r>
            <w:proofErr w:type="spellEnd"/>
            <w:r w:rsidRPr="00AC0222">
              <w:rPr>
                <w:bCs/>
                <w:iCs/>
                <w:sz w:val="22"/>
                <w:szCs w:val="22"/>
              </w:rPr>
              <w:t xml:space="preserve"> </w:t>
            </w:r>
            <w:proofErr w:type="spellStart"/>
            <w:r w:rsidRPr="00AC0222">
              <w:rPr>
                <w:bCs/>
                <w:iCs/>
                <w:sz w:val="22"/>
                <w:szCs w:val="22"/>
              </w:rPr>
              <w:t>розмовності</w:t>
            </w:r>
            <w:proofErr w:type="spellEnd"/>
            <w:r w:rsidRPr="00AC0222">
              <w:rPr>
                <w:bCs/>
                <w:iCs/>
                <w:sz w:val="22"/>
                <w:szCs w:val="22"/>
              </w:rPr>
              <w:t xml:space="preserve"> в </w:t>
            </w:r>
            <w:proofErr w:type="spellStart"/>
            <w:r w:rsidRPr="00AC0222">
              <w:rPr>
                <w:bCs/>
                <w:iCs/>
                <w:sz w:val="22"/>
                <w:szCs w:val="22"/>
              </w:rPr>
              <w:t>прозі</w:t>
            </w:r>
            <w:proofErr w:type="spellEnd"/>
            <w:r w:rsidRPr="00AC0222">
              <w:rPr>
                <w:bCs/>
                <w:iCs/>
                <w:sz w:val="22"/>
                <w:szCs w:val="22"/>
              </w:rPr>
              <w:t xml:space="preserve"> М. Стельмаха / Т. В. Ткаченко. – К.</w:t>
            </w:r>
            <w:proofErr w:type="gramStart"/>
            <w:r w:rsidRPr="00AC0222">
              <w:rPr>
                <w:bCs/>
                <w:iCs/>
                <w:sz w:val="22"/>
                <w:szCs w:val="22"/>
              </w:rPr>
              <w:t xml:space="preserve"> :</w:t>
            </w:r>
            <w:proofErr w:type="gramEnd"/>
            <w:r w:rsidRPr="00AC0222">
              <w:rPr>
                <w:bCs/>
                <w:iCs/>
                <w:sz w:val="22"/>
                <w:szCs w:val="22"/>
              </w:rPr>
              <w:t xml:space="preserve"> </w:t>
            </w:r>
            <w:r w:rsidRPr="00AC0222">
              <w:rPr>
                <w:sz w:val="22"/>
                <w:szCs w:val="22"/>
              </w:rPr>
              <w:t xml:space="preserve">Вид-во НПУ </w:t>
            </w:r>
            <w:proofErr w:type="spellStart"/>
            <w:r w:rsidRPr="00AC0222">
              <w:rPr>
                <w:sz w:val="22"/>
                <w:szCs w:val="22"/>
              </w:rPr>
              <w:t>імені</w:t>
            </w:r>
            <w:proofErr w:type="spellEnd"/>
            <w:r w:rsidRPr="00AC0222">
              <w:rPr>
                <w:sz w:val="22"/>
                <w:szCs w:val="22"/>
              </w:rPr>
              <w:t xml:space="preserve"> М. П. </w:t>
            </w:r>
            <w:proofErr w:type="spellStart"/>
            <w:r w:rsidRPr="00AC0222">
              <w:rPr>
                <w:sz w:val="22"/>
                <w:szCs w:val="22"/>
              </w:rPr>
              <w:t>Драгоманова</w:t>
            </w:r>
            <w:proofErr w:type="spellEnd"/>
            <w:r w:rsidRPr="00AC0222">
              <w:rPr>
                <w:sz w:val="22"/>
                <w:szCs w:val="22"/>
              </w:rPr>
              <w:t>, 2009. – 178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Уильямс Дж. М. Стиль: Десять уроков для начинающих авторов / Дж. </w:t>
            </w:r>
            <w:proofErr w:type="spellStart"/>
            <w:r w:rsidRPr="00AC0222">
              <w:rPr>
                <w:bCs/>
                <w:iCs/>
                <w:sz w:val="22"/>
                <w:szCs w:val="22"/>
              </w:rPr>
              <w:t>М.Уильямс</w:t>
            </w:r>
            <w:proofErr w:type="spellEnd"/>
            <w:r w:rsidRPr="00AC0222">
              <w:rPr>
                <w:bCs/>
                <w:iCs/>
                <w:sz w:val="22"/>
                <w:szCs w:val="22"/>
              </w:rPr>
              <w:t>. – М.: Флинта: Наука, 2003. – 328с.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iCs/>
                <w:snapToGrid w:val="0"/>
                <w:sz w:val="22"/>
                <w:szCs w:val="22"/>
              </w:rPr>
              <w:t>Українська</w:t>
            </w:r>
            <w:proofErr w:type="spellEnd"/>
            <w:r w:rsidRPr="00AC0222">
              <w:rPr>
                <w:iCs/>
                <w:snapToGrid w:val="0"/>
                <w:sz w:val="22"/>
                <w:szCs w:val="22"/>
              </w:rPr>
              <w:t xml:space="preserve"> </w:t>
            </w:r>
            <w:proofErr w:type="spellStart"/>
            <w:r w:rsidRPr="00AC0222">
              <w:rPr>
                <w:iCs/>
                <w:snapToGrid w:val="0"/>
                <w:sz w:val="22"/>
                <w:szCs w:val="22"/>
              </w:rPr>
              <w:t>лінгвостилістика</w:t>
            </w:r>
            <w:proofErr w:type="spellEnd"/>
            <w:r w:rsidRPr="00AC0222">
              <w:rPr>
                <w:iCs/>
                <w:snapToGrid w:val="0"/>
                <w:sz w:val="22"/>
                <w:szCs w:val="22"/>
              </w:rPr>
              <w:t xml:space="preserve"> ХХ – початку ХХІ ст.: система понять і </w:t>
            </w:r>
            <w:proofErr w:type="spellStart"/>
            <w:r w:rsidRPr="00AC0222">
              <w:rPr>
                <w:iCs/>
                <w:snapToGrid w:val="0"/>
                <w:sz w:val="22"/>
                <w:szCs w:val="22"/>
              </w:rPr>
              <w:t>бібліографічні</w:t>
            </w:r>
            <w:proofErr w:type="spellEnd"/>
            <w:r w:rsidRPr="00AC0222">
              <w:rPr>
                <w:iCs/>
                <w:snapToGrid w:val="0"/>
                <w:sz w:val="22"/>
                <w:szCs w:val="22"/>
              </w:rPr>
              <w:t xml:space="preserve"> </w:t>
            </w:r>
            <w:proofErr w:type="spellStart"/>
            <w:r w:rsidRPr="00AC0222">
              <w:rPr>
                <w:iCs/>
                <w:snapToGrid w:val="0"/>
                <w:sz w:val="22"/>
                <w:szCs w:val="22"/>
              </w:rPr>
              <w:t>джерела</w:t>
            </w:r>
            <w:proofErr w:type="spellEnd"/>
            <w:r w:rsidRPr="00AC0222">
              <w:rPr>
                <w:iCs/>
                <w:snapToGrid w:val="0"/>
                <w:sz w:val="22"/>
                <w:szCs w:val="22"/>
              </w:rPr>
              <w:t xml:space="preserve"> / [за ред. С. Я. </w:t>
            </w:r>
            <w:proofErr w:type="spellStart"/>
            <w:r w:rsidRPr="00AC0222">
              <w:rPr>
                <w:iCs/>
                <w:snapToGrid w:val="0"/>
                <w:sz w:val="22"/>
                <w:szCs w:val="22"/>
              </w:rPr>
              <w:t>Єрмоленко</w:t>
            </w:r>
            <w:proofErr w:type="spellEnd"/>
            <w:r w:rsidRPr="00AC0222">
              <w:rPr>
                <w:iCs/>
                <w:snapToGrid w:val="0"/>
                <w:sz w:val="22"/>
                <w:szCs w:val="22"/>
              </w:rPr>
              <w:t>]. – К.</w:t>
            </w:r>
            <w:proofErr w:type="gramStart"/>
            <w:r w:rsidRPr="00AC0222">
              <w:rPr>
                <w:iCs/>
                <w:snapToGrid w:val="0"/>
                <w:sz w:val="22"/>
                <w:szCs w:val="22"/>
              </w:rPr>
              <w:t xml:space="preserve"> :</w:t>
            </w:r>
            <w:proofErr w:type="gramEnd"/>
            <w:r w:rsidRPr="00AC0222">
              <w:rPr>
                <w:iCs/>
                <w:snapToGrid w:val="0"/>
                <w:sz w:val="22"/>
                <w:szCs w:val="22"/>
              </w:rPr>
              <w:t xml:space="preserve"> Грамота, 2007. – 368 с.</w:t>
            </w:r>
          </w:p>
          <w:p w:rsidR="00AC0222" w:rsidRPr="00AC0222" w:rsidRDefault="00AC0222" w:rsidP="00AC0222">
            <w:pPr>
              <w:pStyle w:val="Szvegtrzs"/>
              <w:tabs>
                <w:tab w:val="left" w:pos="0"/>
              </w:tabs>
              <w:spacing w:after="0"/>
              <w:ind w:left="309" w:hanging="258"/>
              <w:jc w:val="both"/>
              <w:rPr>
                <w:bCs/>
                <w:iCs/>
                <w:caps/>
                <w:sz w:val="22"/>
                <w:szCs w:val="22"/>
              </w:rPr>
            </w:pPr>
            <w:r w:rsidRPr="00AC0222">
              <w:rPr>
                <w:bCs/>
                <w:iCs/>
                <w:sz w:val="22"/>
                <w:szCs w:val="22"/>
              </w:rPr>
              <w:t>Чабаненко В. </w:t>
            </w:r>
            <w:proofErr w:type="spellStart"/>
            <w:r w:rsidRPr="00AC0222">
              <w:rPr>
                <w:bCs/>
                <w:iCs/>
                <w:sz w:val="22"/>
                <w:szCs w:val="22"/>
              </w:rPr>
              <w:t>А.</w:t>
            </w:r>
            <w:proofErr w:type="gramStart"/>
            <w:r w:rsidRPr="00AC0222">
              <w:rPr>
                <w:bCs/>
                <w:iCs/>
                <w:sz w:val="22"/>
                <w:szCs w:val="22"/>
              </w:rPr>
              <w:t>Стил</w:t>
            </w:r>
            <w:proofErr w:type="gramEnd"/>
            <w:r w:rsidRPr="00AC0222">
              <w:rPr>
                <w:bCs/>
                <w:iCs/>
                <w:sz w:val="22"/>
                <w:szCs w:val="22"/>
              </w:rPr>
              <w:t>істика</w:t>
            </w:r>
            <w:proofErr w:type="spellEnd"/>
            <w:r w:rsidRPr="00AC0222">
              <w:rPr>
                <w:bCs/>
                <w:iCs/>
                <w:sz w:val="22"/>
                <w:szCs w:val="22"/>
              </w:rPr>
              <w:t xml:space="preserve"> </w:t>
            </w:r>
            <w:proofErr w:type="spellStart"/>
            <w:r w:rsidRPr="00AC0222">
              <w:rPr>
                <w:bCs/>
                <w:iCs/>
                <w:sz w:val="22"/>
                <w:szCs w:val="22"/>
              </w:rPr>
              <w:t>експресивних</w:t>
            </w:r>
            <w:proofErr w:type="spellEnd"/>
            <w:r w:rsidRPr="00AC0222">
              <w:rPr>
                <w:bCs/>
                <w:iCs/>
                <w:sz w:val="22"/>
                <w:szCs w:val="22"/>
              </w:rPr>
              <w:t xml:space="preserve"> </w:t>
            </w:r>
            <w:proofErr w:type="spellStart"/>
            <w:r w:rsidRPr="00AC0222">
              <w:rPr>
                <w:bCs/>
                <w:iCs/>
                <w:sz w:val="22"/>
                <w:szCs w:val="22"/>
              </w:rPr>
              <w:t>засобів</w:t>
            </w:r>
            <w:proofErr w:type="spellEnd"/>
            <w:r w:rsidRPr="00AC0222">
              <w:rPr>
                <w:bCs/>
                <w:iCs/>
                <w:sz w:val="22"/>
                <w:szCs w:val="22"/>
              </w:rPr>
              <w:t xml:space="preserve"> </w:t>
            </w:r>
            <w:proofErr w:type="spellStart"/>
            <w:r w:rsidRPr="00AC0222">
              <w:rPr>
                <w:bCs/>
                <w:iCs/>
                <w:sz w:val="22"/>
                <w:szCs w:val="22"/>
              </w:rPr>
              <w:t>української</w:t>
            </w:r>
            <w:proofErr w:type="spellEnd"/>
            <w:r w:rsidRPr="00AC0222">
              <w:rPr>
                <w:bCs/>
                <w:iCs/>
                <w:sz w:val="22"/>
                <w:szCs w:val="22"/>
              </w:rPr>
              <w:t xml:space="preserve"> </w:t>
            </w:r>
            <w:proofErr w:type="spellStart"/>
            <w:r w:rsidRPr="00AC0222">
              <w:rPr>
                <w:bCs/>
                <w:iCs/>
                <w:sz w:val="22"/>
                <w:szCs w:val="22"/>
              </w:rPr>
              <w:t>мови</w:t>
            </w:r>
            <w:proofErr w:type="spellEnd"/>
            <w:r w:rsidRPr="00AC0222">
              <w:rPr>
                <w:bCs/>
                <w:iCs/>
                <w:sz w:val="22"/>
                <w:szCs w:val="22"/>
              </w:rPr>
              <w:t xml:space="preserve"> / В. А. Чабаненко. – </w:t>
            </w:r>
            <w:proofErr w:type="spellStart"/>
            <w:r w:rsidRPr="00AC0222">
              <w:rPr>
                <w:bCs/>
                <w:iCs/>
                <w:sz w:val="22"/>
                <w:szCs w:val="22"/>
              </w:rPr>
              <w:t>Запоріжжя</w:t>
            </w:r>
            <w:proofErr w:type="spellEnd"/>
            <w:proofErr w:type="gramStart"/>
            <w:r w:rsidRPr="00AC0222">
              <w:rPr>
                <w:bCs/>
                <w:iCs/>
                <w:sz w:val="22"/>
                <w:szCs w:val="22"/>
              </w:rPr>
              <w:t xml:space="preserve"> :</w:t>
            </w:r>
            <w:proofErr w:type="gramEnd"/>
            <w:r w:rsidRPr="00AC0222">
              <w:rPr>
                <w:bCs/>
                <w:iCs/>
                <w:sz w:val="22"/>
                <w:szCs w:val="22"/>
              </w:rPr>
              <w:t xml:space="preserve"> </w:t>
            </w:r>
            <w:proofErr w:type="spellStart"/>
            <w:r w:rsidRPr="00AC0222">
              <w:rPr>
                <w:rStyle w:val="st"/>
                <w:sz w:val="22"/>
                <w:szCs w:val="22"/>
              </w:rPr>
              <w:t>Запорізький</w:t>
            </w:r>
            <w:proofErr w:type="spellEnd"/>
            <w:r w:rsidRPr="00AC0222">
              <w:rPr>
                <w:rStyle w:val="st"/>
                <w:sz w:val="22"/>
                <w:szCs w:val="22"/>
              </w:rPr>
              <w:t xml:space="preserve"> </w:t>
            </w:r>
            <w:proofErr w:type="spellStart"/>
            <w:r w:rsidRPr="00AC0222">
              <w:rPr>
                <w:rStyle w:val="st"/>
                <w:sz w:val="22"/>
                <w:szCs w:val="22"/>
              </w:rPr>
              <w:t>держ</w:t>
            </w:r>
            <w:proofErr w:type="spellEnd"/>
            <w:r w:rsidRPr="00AC0222">
              <w:rPr>
                <w:rStyle w:val="st"/>
                <w:sz w:val="22"/>
                <w:szCs w:val="22"/>
              </w:rPr>
              <w:t>. ун-т,</w:t>
            </w:r>
            <w:r w:rsidRPr="00AC0222">
              <w:rPr>
                <w:bCs/>
                <w:iCs/>
                <w:sz w:val="22"/>
                <w:szCs w:val="22"/>
              </w:rPr>
              <w:t xml:space="preserve"> 20</w:t>
            </w:r>
            <w:r w:rsidRPr="00AC0222">
              <w:rPr>
                <w:bCs/>
                <w:iCs/>
                <w:caps/>
                <w:sz w:val="22"/>
                <w:szCs w:val="22"/>
              </w:rPr>
              <w:t xml:space="preserve">02. – </w:t>
            </w:r>
            <w:r w:rsidRPr="00AC0222">
              <w:rPr>
                <w:bCs/>
                <w:iCs/>
                <w:sz w:val="22"/>
                <w:szCs w:val="22"/>
              </w:rPr>
              <w:t>351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sz w:val="22"/>
                <w:szCs w:val="22"/>
              </w:rPr>
              <w:t>Шевельов</w:t>
            </w:r>
            <w:proofErr w:type="spellEnd"/>
            <w:r w:rsidRPr="00AC0222">
              <w:rPr>
                <w:sz w:val="22"/>
                <w:szCs w:val="22"/>
              </w:rPr>
              <w:t xml:space="preserve"> Ю. </w:t>
            </w:r>
            <w:proofErr w:type="spellStart"/>
            <w:r w:rsidRPr="00AC0222">
              <w:rPr>
                <w:sz w:val="22"/>
                <w:szCs w:val="22"/>
              </w:rPr>
              <w:t>Вибрані</w:t>
            </w:r>
            <w:proofErr w:type="spellEnd"/>
            <w:r w:rsidRPr="00AC0222">
              <w:rPr>
                <w:sz w:val="22"/>
                <w:szCs w:val="22"/>
              </w:rPr>
              <w:t xml:space="preserve"> </w:t>
            </w:r>
            <w:proofErr w:type="spellStart"/>
            <w:r w:rsidRPr="00AC0222">
              <w:rPr>
                <w:sz w:val="22"/>
                <w:szCs w:val="22"/>
              </w:rPr>
              <w:t>праці</w:t>
            </w:r>
            <w:proofErr w:type="spellEnd"/>
            <w:proofErr w:type="gramStart"/>
            <w:r w:rsidRPr="00AC0222">
              <w:rPr>
                <w:sz w:val="22"/>
                <w:szCs w:val="22"/>
              </w:rPr>
              <w:t xml:space="preserve"> :</w:t>
            </w:r>
            <w:proofErr w:type="gramEnd"/>
            <w:r w:rsidRPr="00AC0222">
              <w:rPr>
                <w:sz w:val="22"/>
                <w:szCs w:val="22"/>
              </w:rPr>
              <w:t xml:space="preserve"> у 2 кн. / Ю. </w:t>
            </w:r>
            <w:proofErr w:type="spellStart"/>
            <w:r w:rsidRPr="00AC0222">
              <w:rPr>
                <w:sz w:val="22"/>
                <w:szCs w:val="22"/>
              </w:rPr>
              <w:t>Шевельов</w:t>
            </w:r>
            <w:proofErr w:type="spellEnd"/>
            <w:r w:rsidRPr="00AC0222">
              <w:rPr>
                <w:sz w:val="22"/>
                <w:szCs w:val="22"/>
              </w:rPr>
              <w:t>. – К. : Вид</w:t>
            </w:r>
            <w:proofErr w:type="gramStart"/>
            <w:r w:rsidRPr="00AC0222">
              <w:rPr>
                <w:sz w:val="22"/>
                <w:szCs w:val="22"/>
              </w:rPr>
              <w:t>.</w:t>
            </w:r>
            <w:proofErr w:type="gramEnd"/>
            <w:r w:rsidRPr="00AC0222">
              <w:rPr>
                <w:sz w:val="22"/>
                <w:szCs w:val="22"/>
              </w:rPr>
              <w:t xml:space="preserve"> </w:t>
            </w:r>
            <w:proofErr w:type="spellStart"/>
            <w:proofErr w:type="gramStart"/>
            <w:r w:rsidRPr="00AC0222">
              <w:rPr>
                <w:sz w:val="22"/>
                <w:szCs w:val="22"/>
              </w:rPr>
              <w:t>д</w:t>
            </w:r>
            <w:proofErr w:type="gramEnd"/>
            <w:r w:rsidRPr="00AC0222">
              <w:rPr>
                <w:sz w:val="22"/>
                <w:szCs w:val="22"/>
              </w:rPr>
              <w:t>ім</w:t>
            </w:r>
            <w:proofErr w:type="spellEnd"/>
            <w:r w:rsidRPr="00AC0222">
              <w:rPr>
                <w:sz w:val="22"/>
                <w:szCs w:val="22"/>
              </w:rPr>
              <w:t xml:space="preserve"> «</w:t>
            </w:r>
            <w:proofErr w:type="spellStart"/>
            <w:r w:rsidRPr="00AC0222">
              <w:rPr>
                <w:sz w:val="22"/>
                <w:szCs w:val="22"/>
              </w:rPr>
              <w:t>Києво-Могилянська</w:t>
            </w:r>
            <w:proofErr w:type="spellEnd"/>
            <w:r w:rsidRPr="00AC0222">
              <w:rPr>
                <w:sz w:val="22"/>
                <w:szCs w:val="22"/>
              </w:rPr>
              <w:t xml:space="preserve"> </w:t>
            </w:r>
            <w:proofErr w:type="spellStart"/>
            <w:r w:rsidRPr="00AC0222">
              <w:rPr>
                <w:sz w:val="22"/>
                <w:szCs w:val="22"/>
              </w:rPr>
              <w:t>академія</w:t>
            </w:r>
            <w:proofErr w:type="spellEnd"/>
            <w:r w:rsidRPr="00AC0222">
              <w:rPr>
                <w:sz w:val="22"/>
                <w:szCs w:val="22"/>
              </w:rPr>
              <w:t>», 2008. – Кн. І</w:t>
            </w:r>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Мовознавство</w:t>
            </w:r>
            <w:proofErr w:type="spellEnd"/>
            <w:r w:rsidRPr="00AC0222">
              <w:rPr>
                <w:sz w:val="22"/>
                <w:szCs w:val="22"/>
              </w:rPr>
              <w:t xml:space="preserve"> – 2008. – 583 с.</w:t>
            </w:r>
          </w:p>
          <w:p w:rsidR="00AC0222" w:rsidRPr="00AC0222" w:rsidRDefault="00AC0222" w:rsidP="00AC0222">
            <w:pPr>
              <w:pStyle w:val="Szvegtrzs"/>
              <w:tabs>
                <w:tab w:val="left" w:pos="0"/>
              </w:tabs>
              <w:spacing w:after="0"/>
              <w:ind w:left="309" w:hanging="258"/>
              <w:jc w:val="both"/>
              <w:rPr>
                <w:bCs/>
                <w:iCs/>
                <w:sz w:val="22"/>
                <w:szCs w:val="22"/>
              </w:rPr>
            </w:pPr>
            <w:proofErr w:type="spellStart"/>
            <w:r w:rsidRPr="00AC0222">
              <w:rPr>
                <w:sz w:val="22"/>
                <w:szCs w:val="22"/>
              </w:rPr>
              <w:t>Фразеологічний</w:t>
            </w:r>
            <w:proofErr w:type="spellEnd"/>
            <w:r w:rsidRPr="00AC0222">
              <w:rPr>
                <w:sz w:val="22"/>
                <w:szCs w:val="22"/>
              </w:rPr>
              <w:t xml:space="preserve"> словник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у 2 кн. – К.</w:t>
            </w:r>
            <w:proofErr w:type="gramStart"/>
            <w:r w:rsidRPr="00AC0222">
              <w:rPr>
                <w:sz w:val="22"/>
                <w:szCs w:val="22"/>
              </w:rPr>
              <w:t xml:space="preserve"> :</w:t>
            </w:r>
            <w:proofErr w:type="gramEnd"/>
            <w:r w:rsidRPr="00AC0222">
              <w:rPr>
                <w:sz w:val="22"/>
                <w:szCs w:val="22"/>
              </w:rPr>
              <w:t xml:space="preserve"> </w:t>
            </w:r>
            <w:proofErr w:type="spellStart"/>
            <w:r w:rsidRPr="00AC0222">
              <w:rPr>
                <w:sz w:val="22"/>
                <w:szCs w:val="22"/>
              </w:rPr>
              <w:t>Наукова</w:t>
            </w:r>
            <w:proofErr w:type="spellEnd"/>
            <w:r w:rsidRPr="00AC0222">
              <w:rPr>
                <w:sz w:val="22"/>
                <w:szCs w:val="22"/>
              </w:rPr>
              <w:t xml:space="preserve"> думка, 1993. – Т. 1. – 1993 – 528 с.; Т. 2. – 1993 – 980 с.</w:t>
            </w:r>
          </w:p>
          <w:p w:rsidR="00AC0222" w:rsidRPr="00AC0222" w:rsidRDefault="00AC0222" w:rsidP="00AC0222">
            <w:pPr>
              <w:pStyle w:val="Szvegtrzs"/>
              <w:tabs>
                <w:tab w:val="left" w:pos="0"/>
              </w:tabs>
              <w:spacing w:after="0"/>
              <w:ind w:left="309" w:hanging="258"/>
              <w:jc w:val="both"/>
              <w:rPr>
                <w:bCs/>
                <w:iCs/>
                <w:sz w:val="22"/>
                <w:szCs w:val="22"/>
              </w:rPr>
            </w:pPr>
            <w:r w:rsidRPr="00AC0222">
              <w:rPr>
                <w:sz w:val="22"/>
                <w:szCs w:val="22"/>
              </w:rPr>
              <w:t xml:space="preserve">Франко І. </w:t>
            </w:r>
            <w:proofErr w:type="spellStart"/>
            <w:r w:rsidRPr="00AC0222">
              <w:rPr>
                <w:sz w:val="22"/>
                <w:szCs w:val="22"/>
              </w:rPr>
              <w:t>Із</w:t>
            </w:r>
            <w:proofErr w:type="spellEnd"/>
            <w:r w:rsidRPr="00AC0222">
              <w:rPr>
                <w:sz w:val="22"/>
                <w:szCs w:val="22"/>
              </w:rPr>
              <w:t xml:space="preserve"> </w:t>
            </w:r>
            <w:proofErr w:type="spellStart"/>
            <w:r w:rsidRPr="00AC0222">
              <w:rPr>
                <w:sz w:val="22"/>
                <w:szCs w:val="22"/>
              </w:rPr>
              <w:t>секретів</w:t>
            </w:r>
            <w:proofErr w:type="spellEnd"/>
            <w:r w:rsidRPr="00AC0222">
              <w:rPr>
                <w:sz w:val="22"/>
                <w:szCs w:val="22"/>
              </w:rPr>
              <w:t xml:space="preserve"> </w:t>
            </w:r>
            <w:proofErr w:type="spellStart"/>
            <w:r w:rsidRPr="00AC0222">
              <w:rPr>
                <w:sz w:val="22"/>
                <w:szCs w:val="22"/>
              </w:rPr>
              <w:t>поетичної</w:t>
            </w:r>
            <w:proofErr w:type="spellEnd"/>
            <w:r w:rsidRPr="00AC0222">
              <w:rPr>
                <w:sz w:val="22"/>
                <w:szCs w:val="22"/>
              </w:rPr>
              <w:t xml:space="preserve"> </w:t>
            </w:r>
            <w:proofErr w:type="spellStart"/>
            <w:r w:rsidRPr="00AC0222">
              <w:rPr>
                <w:sz w:val="22"/>
                <w:szCs w:val="22"/>
              </w:rPr>
              <w:t>творчості</w:t>
            </w:r>
            <w:proofErr w:type="spellEnd"/>
            <w:r w:rsidRPr="00AC0222">
              <w:rPr>
                <w:sz w:val="22"/>
                <w:szCs w:val="22"/>
              </w:rPr>
              <w:t xml:space="preserve"> / І. Франко. – К. : Рад</w:t>
            </w:r>
            <w:proofErr w:type="gramStart"/>
            <w:r w:rsidRPr="00AC0222">
              <w:rPr>
                <w:sz w:val="22"/>
                <w:szCs w:val="22"/>
              </w:rPr>
              <w:t>.</w:t>
            </w:r>
            <w:proofErr w:type="gramEnd"/>
            <w:r w:rsidRPr="00AC0222">
              <w:rPr>
                <w:sz w:val="22"/>
                <w:szCs w:val="22"/>
              </w:rPr>
              <w:t xml:space="preserve"> </w:t>
            </w:r>
            <w:proofErr w:type="spellStart"/>
            <w:proofErr w:type="gramStart"/>
            <w:r w:rsidRPr="00AC0222">
              <w:rPr>
                <w:sz w:val="22"/>
                <w:szCs w:val="22"/>
              </w:rPr>
              <w:t>п</w:t>
            </w:r>
            <w:proofErr w:type="gramEnd"/>
            <w:r w:rsidRPr="00AC0222">
              <w:rPr>
                <w:sz w:val="22"/>
                <w:szCs w:val="22"/>
              </w:rPr>
              <w:t>исьменник</w:t>
            </w:r>
            <w:proofErr w:type="spellEnd"/>
            <w:r w:rsidRPr="00AC0222">
              <w:rPr>
                <w:sz w:val="22"/>
                <w:szCs w:val="22"/>
              </w:rPr>
              <w:t>, 1969. – 191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Ефтимова</w:t>
            </w:r>
            <w:proofErr w:type="spellEnd"/>
            <w:r w:rsidRPr="00AC0222">
              <w:rPr>
                <w:bCs/>
                <w:iCs/>
                <w:sz w:val="22"/>
                <w:szCs w:val="22"/>
              </w:rPr>
              <w:t xml:space="preserve"> А. </w:t>
            </w:r>
            <w:proofErr w:type="spellStart"/>
            <w:r w:rsidRPr="00AC0222">
              <w:rPr>
                <w:bCs/>
                <w:iCs/>
                <w:sz w:val="22"/>
                <w:szCs w:val="22"/>
              </w:rPr>
              <w:t>Есето</w:t>
            </w:r>
            <w:proofErr w:type="spellEnd"/>
            <w:r w:rsidRPr="00AC0222">
              <w:rPr>
                <w:bCs/>
                <w:iCs/>
                <w:sz w:val="22"/>
                <w:szCs w:val="22"/>
              </w:rPr>
              <w:t xml:space="preserve"> в </w:t>
            </w:r>
            <w:proofErr w:type="spellStart"/>
            <w:r w:rsidRPr="00AC0222">
              <w:rPr>
                <w:bCs/>
                <w:iCs/>
                <w:sz w:val="22"/>
                <w:szCs w:val="22"/>
              </w:rPr>
              <w:t>академичната</w:t>
            </w:r>
            <w:proofErr w:type="spellEnd"/>
            <w:r w:rsidRPr="00AC0222">
              <w:rPr>
                <w:bCs/>
                <w:iCs/>
                <w:sz w:val="22"/>
                <w:szCs w:val="22"/>
              </w:rPr>
              <w:t xml:space="preserve"> и </w:t>
            </w:r>
            <w:proofErr w:type="spellStart"/>
            <w:r w:rsidRPr="00AC0222">
              <w:rPr>
                <w:bCs/>
                <w:iCs/>
                <w:sz w:val="22"/>
                <w:szCs w:val="22"/>
              </w:rPr>
              <w:t>журналистическата</w:t>
            </w:r>
            <w:proofErr w:type="spellEnd"/>
            <w:r w:rsidRPr="00AC0222">
              <w:rPr>
                <w:bCs/>
                <w:iCs/>
                <w:sz w:val="22"/>
                <w:szCs w:val="22"/>
              </w:rPr>
              <w:t xml:space="preserve"> практика / </w:t>
            </w:r>
            <w:proofErr w:type="spellStart"/>
            <w:r w:rsidRPr="00AC0222">
              <w:rPr>
                <w:bCs/>
                <w:iCs/>
                <w:sz w:val="22"/>
                <w:szCs w:val="22"/>
              </w:rPr>
              <w:lastRenderedPageBreak/>
              <w:t>Андреана</w:t>
            </w:r>
            <w:proofErr w:type="spellEnd"/>
            <w:r w:rsidRPr="00AC0222">
              <w:rPr>
                <w:bCs/>
                <w:iCs/>
                <w:sz w:val="22"/>
                <w:szCs w:val="22"/>
              </w:rPr>
              <w:t xml:space="preserve"> </w:t>
            </w:r>
            <w:proofErr w:type="spellStart"/>
            <w:r w:rsidRPr="00AC0222">
              <w:rPr>
                <w:bCs/>
                <w:iCs/>
                <w:sz w:val="22"/>
                <w:szCs w:val="22"/>
              </w:rPr>
              <w:t>Ефтимова</w:t>
            </w:r>
            <w:proofErr w:type="spellEnd"/>
            <w:r w:rsidRPr="00AC0222">
              <w:rPr>
                <w:bCs/>
                <w:iCs/>
                <w:sz w:val="22"/>
                <w:szCs w:val="22"/>
              </w:rPr>
              <w:t xml:space="preserve">. – Велико </w:t>
            </w:r>
            <w:proofErr w:type="spellStart"/>
            <w:r w:rsidRPr="00AC0222">
              <w:rPr>
                <w:bCs/>
                <w:iCs/>
                <w:sz w:val="22"/>
                <w:szCs w:val="22"/>
              </w:rPr>
              <w:t>Търново</w:t>
            </w:r>
            <w:proofErr w:type="spellEnd"/>
            <w:r w:rsidRPr="00AC0222">
              <w:rPr>
                <w:bCs/>
                <w:iCs/>
                <w:sz w:val="22"/>
                <w:szCs w:val="22"/>
              </w:rPr>
              <w:t>: Фабер, 2011. – 172 с.</w:t>
            </w:r>
          </w:p>
          <w:p w:rsidR="00AC0222" w:rsidRPr="00AC0222" w:rsidRDefault="00AC0222" w:rsidP="00AC0222">
            <w:pPr>
              <w:pStyle w:val="Szvegtrzs"/>
              <w:tabs>
                <w:tab w:val="left" w:pos="0"/>
              </w:tabs>
              <w:spacing w:after="0"/>
              <w:ind w:left="309" w:hanging="258"/>
              <w:jc w:val="both"/>
              <w:rPr>
                <w:bCs/>
                <w:iCs/>
                <w:caps/>
                <w:sz w:val="22"/>
                <w:szCs w:val="22"/>
              </w:rPr>
            </w:pPr>
            <w:proofErr w:type="spellStart"/>
            <w:r w:rsidRPr="00AC0222">
              <w:rPr>
                <w:bCs/>
                <w:iCs/>
                <w:sz w:val="22"/>
                <w:szCs w:val="22"/>
              </w:rPr>
              <w:t>Йосифова</w:t>
            </w:r>
            <w:proofErr w:type="spellEnd"/>
            <w:r w:rsidRPr="00AC0222">
              <w:rPr>
                <w:bCs/>
                <w:iCs/>
                <w:sz w:val="22"/>
                <w:szCs w:val="22"/>
              </w:rPr>
              <w:t xml:space="preserve"> Р. Стилистика. </w:t>
            </w:r>
            <w:proofErr w:type="spellStart"/>
            <w:r w:rsidRPr="00AC0222">
              <w:rPr>
                <w:bCs/>
                <w:iCs/>
                <w:sz w:val="22"/>
                <w:szCs w:val="22"/>
              </w:rPr>
              <w:t>Теоретични</w:t>
            </w:r>
            <w:proofErr w:type="spellEnd"/>
            <w:r w:rsidRPr="00AC0222">
              <w:rPr>
                <w:bCs/>
                <w:iCs/>
                <w:sz w:val="22"/>
                <w:szCs w:val="22"/>
              </w:rPr>
              <w:t xml:space="preserve"> </w:t>
            </w:r>
            <w:proofErr w:type="spellStart"/>
            <w:r w:rsidRPr="00AC0222">
              <w:rPr>
                <w:bCs/>
                <w:iCs/>
                <w:sz w:val="22"/>
                <w:szCs w:val="22"/>
              </w:rPr>
              <w:t>бележки</w:t>
            </w:r>
            <w:proofErr w:type="spellEnd"/>
            <w:r w:rsidRPr="00AC0222">
              <w:rPr>
                <w:bCs/>
                <w:iCs/>
                <w:sz w:val="22"/>
                <w:szCs w:val="22"/>
              </w:rPr>
              <w:t xml:space="preserve">. Задачи и </w:t>
            </w:r>
            <w:proofErr w:type="spellStart"/>
            <w:r w:rsidRPr="00AC0222">
              <w:rPr>
                <w:bCs/>
                <w:iCs/>
                <w:sz w:val="22"/>
                <w:szCs w:val="22"/>
              </w:rPr>
              <w:t>текстове</w:t>
            </w:r>
            <w:proofErr w:type="spellEnd"/>
            <w:r w:rsidRPr="00AC0222">
              <w:rPr>
                <w:bCs/>
                <w:iCs/>
                <w:sz w:val="22"/>
                <w:szCs w:val="22"/>
              </w:rPr>
              <w:t xml:space="preserve"> за упражнения. </w:t>
            </w:r>
            <w:proofErr w:type="spellStart"/>
            <w:r w:rsidRPr="00AC0222">
              <w:rPr>
                <w:bCs/>
                <w:iCs/>
                <w:sz w:val="22"/>
                <w:szCs w:val="22"/>
              </w:rPr>
              <w:t>Лингвостилистични</w:t>
            </w:r>
            <w:proofErr w:type="spellEnd"/>
            <w:r w:rsidRPr="00AC0222">
              <w:rPr>
                <w:bCs/>
                <w:iCs/>
                <w:sz w:val="22"/>
                <w:szCs w:val="22"/>
              </w:rPr>
              <w:t xml:space="preserve"> </w:t>
            </w:r>
            <w:proofErr w:type="spellStart"/>
            <w:r w:rsidRPr="00AC0222">
              <w:rPr>
                <w:bCs/>
                <w:iCs/>
                <w:sz w:val="22"/>
                <w:szCs w:val="22"/>
              </w:rPr>
              <w:t>анализи</w:t>
            </w:r>
            <w:proofErr w:type="spellEnd"/>
            <w:r w:rsidRPr="00AC0222">
              <w:rPr>
                <w:bCs/>
                <w:iCs/>
                <w:sz w:val="22"/>
                <w:szCs w:val="22"/>
              </w:rPr>
              <w:t xml:space="preserve"> / Рашка </w:t>
            </w:r>
            <w:proofErr w:type="spellStart"/>
            <w:r w:rsidRPr="00AC0222">
              <w:rPr>
                <w:bCs/>
                <w:iCs/>
                <w:sz w:val="22"/>
                <w:szCs w:val="22"/>
              </w:rPr>
              <w:t>Йосифова</w:t>
            </w:r>
            <w:proofErr w:type="spellEnd"/>
            <w:r w:rsidRPr="00AC0222">
              <w:rPr>
                <w:bCs/>
                <w:iCs/>
                <w:sz w:val="22"/>
                <w:szCs w:val="22"/>
              </w:rPr>
              <w:t xml:space="preserve">, Мария Илиева. – Велико </w:t>
            </w:r>
            <w:proofErr w:type="spellStart"/>
            <w:r w:rsidRPr="00AC0222">
              <w:rPr>
                <w:bCs/>
                <w:iCs/>
                <w:sz w:val="22"/>
                <w:szCs w:val="22"/>
              </w:rPr>
              <w:t>Търново</w:t>
            </w:r>
            <w:proofErr w:type="spellEnd"/>
            <w:r w:rsidRPr="00AC0222">
              <w:rPr>
                <w:bCs/>
                <w:iCs/>
                <w:sz w:val="22"/>
                <w:szCs w:val="22"/>
              </w:rPr>
              <w:t>: УИ «</w:t>
            </w:r>
            <w:proofErr w:type="spellStart"/>
            <w:r w:rsidRPr="00AC0222">
              <w:rPr>
                <w:bCs/>
                <w:iCs/>
                <w:sz w:val="22"/>
                <w:szCs w:val="22"/>
              </w:rPr>
              <w:t>Св.св</w:t>
            </w:r>
            <w:proofErr w:type="spellEnd"/>
            <w:r w:rsidRPr="00AC0222">
              <w:rPr>
                <w:bCs/>
                <w:iCs/>
                <w:sz w:val="22"/>
                <w:szCs w:val="22"/>
              </w:rPr>
              <w:t xml:space="preserve">. </w:t>
            </w:r>
            <w:proofErr w:type="spellStart"/>
            <w:r w:rsidRPr="00AC0222">
              <w:rPr>
                <w:bCs/>
                <w:iCs/>
                <w:sz w:val="22"/>
                <w:szCs w:val="22"/>
              </w:rPr>
              <w:t>Кирил</w:t>
            </w:r>
            <w:proofErr w:type="spellEnd"/>
            <w:r w:rsidRPr="00AC0222">
              <w:rPr>
                <w:bCs/>
                <w:iCs/>
                <w:sz w:val="22"/>
                <w:szCs w:val="22"/>
              </w:rPr>
              <w:t xml:space="preserve"> и </w:t>
            </w:r>
            <w:proofErr w:type="spellStart"/>
            <w:r w:rsidRPr="00AC0222">
              <w:rPr>
                <w:bCs/>
                <w:iCs/>
                <w:sz w:val="22"/>
                <w:szCs w:val="22"/>
              </w:rPr>
              <w:t>Методий</w:t>
            </w:r>
            <w:proofErr w:type="spellEnd"/>
            <w:r w:rsidRPr="00AC0222">
              <w:rPr>
                <w:bCs/>
                <w:iCs/>
                <w:sz w:val="22"/>
                <w:szCs w:val="22"/>
              </w:rPr>
              <w:t>», 2012. – 220 с.</w:t>
            </w:r>
          </w:p>
          <w:p w:rsidR="00AC0222" w:rsidRPr="00AC0222" w:rsidRDefault="00AC0222" w:rsidP="00AC0222">
            <w:pPr>
              <w:pStyle w:val="Szvegtrzs"/>
              <w:tabs>
                <w:tab w:val="left" w:pos="0"/>
              </w:tabs>
              <w:spacing w:after="0"/>
              <w:ind w:left="309" w:hanging="258"/>
              <w:jc w:val="both"/>
              <w:rPr>
                <w:bCs/>
                <w:iCs/>
                <w:sz w:val="22"/>
                <w:szCs w:val="22"/>
              </w:rPr>
            </w:pPr>
            <w:r w:rsidRPr="00AC0222">
              <w:rPr>
                <w:bCs/>
                <w:iCs/>
                <w:sz w:val="22"/>
                <w:szCs w:val="22"/>
              </w:rPr>
              <w:t xml:space="preserve">Тодоров Ц. Семиотика. </w:t>
            </w:r>
            <w:proofErr w:type="spellStart"/>
            <w:r w:rsidRPr="00AC0222">
              <w:rPr>
                <w:bCs/>
                <w:iCs/>
                <w:sz w:val="22"/>
                <w:szCs w:val="22"/>
              </w:rPr>
              <w:t>Реторика</w:t>
            </w:r>
            <w:proofErr w:type="spellEnd"/>
            <w:r w:rsidRPr="00AC0222">
              <w:rPr>
                <w:bCs/>
                <w:iCs/>
                <w:sz w:val="22"/>
                <w:szCs w:val="22"/>
              </w:rPr>
              <w:t xml:space="preserve">. Стилистика / </w:t>
            </w:r>
            <w:proofErr w:type="spellStart"/>
            <w:r w:rsidRPr="00AC0222">
              <w:rPr>
                <w:bCs/>
                <w:iCs/>
                <w:sz w:val="22"/>
                <w:szCs w:val="22"/>
              </w:rPr>
              <w:t>Цветан</w:t>
            </w:r>
            <w:proofErr w:type="spellEnd"/>
            <w:r w:rsidRPr="00AC0222">
              <w:rPr>
                <w:bCs/>
                <w:iCs/>
                <w:sz w:val="22"/>
                <w:szCs w:val="22"/>
              </w:rPr>
              <w:t xml:space="preserve"> Тодоров. </w:t>
            </w:r>
            <w:proofErr w:type="gramStart"/>
            <w:r w:rsidRPr="00AC0222">
              <w:rPr>
                <w:bCs/>
                <w:iCs/>
                <w:sz w:val="22"/>
                <w:szCs w:val="22"/>
              </w:rPr>
              <w:t>–С</w:t>
            </w:r>
            <w:proofErr w:type="gramEnd"/>
            <w:r w:rsidRPr="00AC0222">
              <w:rPr>
                <w:bCs/>
                <w:iCs/>
                <w:sz w:val="22"/>
                <w:szCs w:val="22"/>
              </w:rPr>
              <w:t>офия: Сема РШ, 2000. – 134 с.</w:t>
            </w:r>
          </w:p>
          <w:p w:rsidR="00AC0222" w:rsidRPr="00AC0222" w:rsidRDefault="00AC0222" w:rsidP="00AC0222">
            <w:pPr>
              <w:pStyle w:val="Szvegtrzs"/>
              <w:tabs>
                <w:tab w:val="left" w:pos="0"/>
              </w:tabs>
              <w:spacing w:after="0"/>
              <w:ind w:left="309" w:hanging="258"/>
              <w:jc w:val="both"/>
              <w:rPr>
                <w:bCs/>
                <w:iCs/>
                <w:caps/>
                <w:sz w:val="22"/>
                <w:szCs w:val="22"/>
                <w:lang w:val="en-US"/>
              </w:rPr>
            </w:pPr>
            <w:r w:rsidRPr="00AC0222">
              <w:rPr>
                <w:color w:val="222222"/>
                <w:sz w:val="22"/>
                <w:szCs w:val="22"/>
                <w:shd w:val="clear" w:color="auto" w:fill="FFFFFF"/>
                <w:lang w:val="en-US"/>
              </w:rPr>
              <w:t xml:space="preserve">Jeffries L. Stylistics/ </w:t>
            </w:r>
            <w:proofErr w:type="spellStart"/>
            <w:r w:rsidRPr="00AC0222">
              <w:rPr>
                <w:color w:val="222222"/>
                <w:sz w:val="22"/>
                <w:szCs w:val="22"/>
                <w:shd w:val="clear" w:color="auto" w:fill="FFFFFF"/>
                <w:lang w:val="en-US"/>
              </w:rPr>
              <w:t>LesleyJeffries</w:t>
            </w:r>
            <w:proofErr w:type="spellEnd"/>
            <w:r w:rsidRPr="00AC0222">
              <w:rPr>
                <w:color w:val="222222"/>
                <w:sz w:val="22"/>
                <w:szCs w:val="22"/>
                <w:shd w:val="clear" w:color="auto" w:fill="FFFFFF"/>
                <w:lang w:val="en-US"/>
              </w:rPr>
              <w:t xml:space="preserve">, </w:t>
            </w:r>
            <w:proofErr w:type="spellStart"/>
            <w:r w:rsidRPr="00AC0222">
              <w:rPr>
                <w:color w:val="222222"/>
                <w:sz w:val="22"/>
                <w:szCs w:val="22"/>
                <w:shd w:val="clear" w:color="auto" w:fill="FFFFFF"/>
                <w:lang w:val="en-US"/>
              </w:rPr>
              <w:t>DanielMclntyre</w:t>
            </w:r>
            <w:proofErr w:type="spellEnd"/>
            <w:r w:rsidRPr="00AC0222">
              <w:rPr>
                <w:color w:val="222222"/>
                <w:sz w:val="22"/>
                <w:szCs w:val="22"/>
                <w:shd w:val="clear" w:color="auto" w:fill="FFFFFF"/>
                <w:lang w:val="en-US"/>
              </w:rPr>
              <w:t xml:space="preserve"> – </w:t>
            </w:r>
            <w:proofErr w:type="spellStart"/>
            <w:r w:rsidRPr="00AC0222">
              <w:rPr>
                <w:color w:val="222222"/>
                <w:sz w:val="22"/>
                <w:szCs w:val="22"/>
                <w:shd w:val="clear" w:color="auto" w:fill="FFFFFF"/>
                <w:lang w:val="en-US"/>
              </w:rPr>
              <w:t>CambridgeUniversityPress</w:t>
            </w:r>
            <w:proofErr w:type="spellEnd"/>
            <w:r w:rsidRPr="00AC0222">
              <w:rPr>
                <w:color w:val="222222"/>
                <w:sz w:val="22"/>
                <w:szCs w:val="22"/>
                <w:shd w:val="clear" w:color="auto" w:fill="FFFFFF"/>
                <w:lang w:val="en-US"/>
              </w:rPr>
              <w:t xml:space="preserve">, 2010. – 238 </w:t>
            </w:r>
            <w:r w:rsidRPr="00AC0222">
              <w:rPr>
                <w:color w:val="222222"/>
                <w:sz w:val="22"/>
                <w:szCs w:val="22"/>
                <w:shd w:val="clear" w:color="auto" w:fill="FFFFFF"/>
              </w:rPr>
              <w:t>р</w:t>
            </w:r>
            <w:r w:rsidRPr="00AC0222">
              <w:rPr>
                <w:color w:val="222222"/>
                <w:sz w:val="22"/>
                <w:szCs w:val="22"/>
                <w:shd w:val="clear" w:color="auto" w:fill="FFFFFF"/>
                <w:lang w:val="en-US"/>
              </w:rPr>
              <w:t>.</w:t>
            </w:r>
          </w:p>
          <w:p w:rsidR="00AC0222" w:rsidRPr="00AC0222" w:rsidRDefault="00AC0222" w:rsidP="00AC0222">
            <w:pPr>
              <w:pStyle w:val="Szvegtrzs"/>
              <w:tabs>
                <w:tab w:val="left" w:pos="0"/>
              </w:tabs>
              <w:spacing w:after="0"/>
              <w:ind w:left="309" w:hanging="258"/>
              <w:jc w:val="both"/>
              <w:rPr>
                <w:bCs/>
                <w:iCs/>
                <w:caps/>
                <w:sz w:val="22"/>
                <w:szCs w:val="22"/>
                <w:lang w:val="en-US"/>
              </w:rPr>
            </w:pPr>
            <w:proofErr w:type="spellStart"/>
            <w:r w:rsidRPr="00AC0222">
              <w:rPr>
                <w:sz w:val="22"/>
                <w:szCs w:val="22"/>
                <w:lang w:val="en-US" w:eastAsia="uk-UA"/>
              </w:rPr>
              <w:t>Moennighoff</w:t>
            </w:r>
            <w:proofErr w:type="spellEnd"/>
            <w:r w:rsidRPr="00AC0222">
              <w:rPr>
                <w:sz w:val="22"/>
                <w:szCs w:val="22"/>
                <w:lang w:val="en-US" w:eastAsia="uk-UA"/>
              </w:rPr>
              <w:t> B. </w:t>
            </w:r>
            <w:proofErr w:type="spellStart"/>
            <w:r w:rsidRPr="00AC0222">
              <w:rPr>
                <w:iCs/>
                <w:sz w:val="22"/>
                <w:szCs w:val="22"/>
                <w:lang w:val="en-US" w:eastAsia="uk-UA"/>
              </w:rPr>
              <w:t>Stilistik</w:t>
            </w:r>
            <w:proofErr w:type="spellEnd"/>
            <w:r w:rsidRPr="00AC0222">
              <w:rPr>
                <w:iCs/>
                <w:sz w:val="22"/>
                <w:szCs w:val="22"/>
                <w:lang w:val="en-US" w:eastAsia="uk-UA"/>
              </w:rPr>
              <w:t xml:space="preserve"> / </w:t>
            </w:r>
            <w:proofErr w:type="spellStart"/>
            <w:r w:rsidRPr="00AC0222">
              <w:rPr>
                <w:sz w:val="22"/>
                <w:szCs w:val="22"/>
                <w:lang w:val="en-US" w:eastAsia="uk-UA"/>
              </w:rPr>
              <w:t>Burkhard</w:t>
            </w:r>
            <w:proofErr w:type="spellEnd"/>
            <w:r w:rsidRPr="00AC0222">
              <w:rPr>
                <w:sz w:val="22"/>
                <w:szCs w:val="22"/>
                <w:lang w:val="en-US" w:eastAsia="uk-UA"/>
              </w:rPr>
              <w:t xml:space="preserve"> </w:t>
            </w:r>
            <w:proofErr w:type="spellStart"/>
            <w:r w:rsidRPr="00AC0222">
              <w:rPr>
                <w:sz w:val="22"/>
                <w:szCs w:val="22"/>
                <w:lang w:val="en-US" w:eastAsia="uk-UA"/>
              </w:rPr>
              <w:t>Moennighoff</w:t>
            </w:r>
            <w:proofErr w:type="spellEnd"/>
            <w:r w:rsidRPr="00AC0222">
              <w:rPr>
                <w:sz w:val="22"/>
                <w:szCs w:val="22"/>
                <w:lang w:val="en-US" w:eastAsia="uk-UA"/>
              </w:rPr>
              <w:t xml:space="preserve">. – Stuttgart: </w:t>
            </w:r>
            <w:proofErr w:type="spellStart"/>
            <w:r w:rsidRPr="00AC0222">
              <w:rPr>
                <w:sz w:val="22"/>
                <w:szCs w:val="22"/>
                <w:lang w:val="en-US" w:eastAsia="uk-UA"/>
              </w:rPr>
              <w:t>Reclam</w:t>
            </w:r>
            <w:proofErr w:type="spellEnd"/>
            <w:r w:rsidRPr="00AC0222">
              <w:rPr>
                <w:sz w:val="22"/>
                <w:szCs w:val="22"/>
                <w:lang w:val="en-US" w:eastAsia="uk-UA"/>
              </w:rPr>
              <w:t>, 2009. – 114 s.</w:t>
            </w:r>
          </w:p>
          <w:p w:rsidR="00AC0222" w:rsidRPr="00AC0222" w:rsidRDefault="00AC0222" w:rsidP="00AC0222">
            <w:pPr>
              <w:pStyle w:val="Szvegtrzs"/>
              <w:tabs>
                <w:tab w:val="left" w:pos="0"/>
              </w:tabs>
              <w:spacing w:after="0"/>
              <w:ind w:left="309" w:hanging="258"/>
              <w:jc w:val="both"/>
              <w:rPr>
                <w:bCs/>
                <w:iCs/>
                <w:caps/>
                <w:sz w:val="22"/>
                <w:szCs w:val="22"/>
                <w:lang w:val="en-US"/>
              </w:rPr>
            </w:pPr>
            <w:r w:rsidRPr="00AC0222">
              <w:rPr>
                <w:color w:val="222222"/>
                <w:sz w:val="22"/>
                <w:szCs w:val="22"/>
                <w:shd w:val="clear" w:color="auto" w:fill="FFFFFF"/>
                <w:lang w:val="en-US"/>
              </w:rPr>
              <w:t>Watson </w:t>
            </w:r>
            <w:proofErr w:type="spellStart"/>
            <w:r w:rsidRPr="00AC0222">
              <w:rPr>
                <w:color w:val="222222"/>
                <w:sz w:val="22"/>
                <w:szCs w:val="22"/>
                <w:shd w:val="clear" w:color="auto" w:fill="FFFFFF"/>
                <w:lang w:val="en-US"/>
              </w:rPr>
              <w:t>G.TheStateofStylistics</w:t>
            </w:r>
            <w:proofErr w:type="spellEnd"/>
            <w:r w:rsidRPr="00AC0222">
              <w:rPr>
                <w:color w:val="222222"/>
                <w:sz w:val="22"/>
                <w:szCs w:val="22"/>
                <w:shd w:val="clear" w:color="auto" w:fill="FFFFFF"/>
                <w:lang w:val="en-US"/>
              </w:rPr>
              <w:t xml:space="preserve"> / Watson, Greg (Ed.) – Amsterdam, New </w:t>
            </w:r>
            <w:proofErr w:type="gramStart"/>
            <w:r w:rsidRPr="00AC0222">
              <w:rPr>
                <w:color w:val="222222"/>
                <w:sz w:val="22"/>
                <w:szCs w:val="22"/>
                <w:shd w:val="clear" w:color="auto" w:fill="FFFFFF"/>
                <w:lang w:val="en-US"/>
              </w:rPr>
              <w:t>York :</w:t>
            </w:r>
            <w:proofErr w:type="gramEnd"/>
            <w:r w:rsidRPr="00AC0222">
              <w:rPr>
                <w:color w:val="222222"/>
                <w:sz w:val="22"/>
                <w:szCs w:val="22"/>
                <w:shd w:val="clear" w:color="auto" w:fill="FFFFFF"/>
                <w:lang w:val="en-US"/>
              </w:rPr>
              <w:t xml:space="preserve"> NY, 2008. – XXII. – 517 p.</w:t>
            </w:r>
          </w:p>
          <w:p w:rsidR="00AC0222" w:rsidRPr="00AC0222" w:rsidRDefault="00AC0222" w:rsidP="00AC0222">
            <w:pPr>
              <w:pStyle w:val="Szvegtrzs"/>
              <w:tabs>
                <w:tab w:val="left" w:pos="0"/>
              </w:tabs>
              <w:spacing w:after="0"/>
              <w:ind w:left="309" w:hanging="258"/>
              <w:jc w:val="both"/>
              <w:rPr>
                <w:color w:val="222222"/>
                <w:sz w:val="22"/>
                <w:szCs w:val="22"/>
                <w:shd w:val="clear" w:color="auto" w:fill="FFFFFF"/>
                <w:lang w:val="en-US"/>
              </w:rPr>
            </w:pPr>
            <w:proofErr w:type="spellStart"/>
            <w:r w:rsidRPr="00AC0222">
              <w:rPr>
                <w:bCs/>
                <w:color w:val="2A2A2A"/>
                <w:kern w:val="36"/>
                <w:sz w:val="22"/>
                <w:szCs w:val="22"/>
                <w:lang w:val="en-US"/>
              </w:rPr>
              <w:t>Sandig</w:t>
            </w:r>
            <w:proofErr w:type="spellEnd"/>
            <w:r w:rsidRPr="00AC0222">
              <w:rPr>
                <w:bCs/>
                <w:color w:val="2A2A2A"/>
                <w:kern w:val="36"/>
                <w:sz w:val="22"/>
                <w:szCs w:val="22"/>
                <w:lang w:val="en-US"/>
              </w:rPr>
              <w:t> </w:t>
            </w:r>
            <w:proofErr w:type="spellStart"/>
            <w:r w:rsidRPr="00AC0222">
              <w:rPr>
                <w:bCs/>
                <w:color w:val="2A2A2A"/>
                <w:kern w:val="36"/>
                <w:sz w:val="22"/>
                <w:szCs w:val="22"/>
                <w:lang w:val="en-US"/>
              </w:rPr>
              <w:t>B.</w:t>
            </w:r>
            <w:r w:rsidRPr="00AC0222">
              <w:rPr>
                <w:bCs/>
                <w:iCs/>
                <w:color w:val="2A2A2A"/>
                <w:kern w:val="36"/>
                <w:sz w:val="22"/>
                <w:szCs w:val="22"/>
                <w:lang w:val="en-US"/>
              </w:rPr>
              <w:t>Textstilistik</w:t>
            </w:r>
            <w:proofErr w:type="spellEnd"/>
            <w:r w:rsidRPr="00AC0222">
              <w:rPr>
                <w:bCs/>
                <w:iCs/>
                <w:color w:val="2A2A2A"/>
                <w:kern w:val="36"/>
                <w:sz w:val="22"/>
                <w:szCs w:val="22"/>
                <w:lang w:val="en-US"/>
              </w:rPr>
              <w:t xml:space="preserve"> des </w:t>
            </w:r>
            <w:proofErr w:type="spellStart"/>
            <w:r w:rsidRPr="00AC0222">
              <w:rPr>
                <w:bCs/>
                <w:iCs/>
                <w:color w:val="2A2A2A"/>
                <w:kern w:val="36"/>
                <w:sz w:val="22"/>
                <w:szCs w:val="22"/>
                <w:lang w:val="en-US"/>
              </w:rPr>
              <w:t>Deutschen</w:t>
            </w:r>
            <w:proofErr w:type="spellEnd"/>
            <w:r w:rsidRPr="00AC0222">
              <w:rPr>
                <w:bCs/>
                <w:iCs/>
                <w:color w:val="2A2A2A"/>
                <w:kern w:val="36"/>
                <w:sz w:val="22"/>
                <w:szCs w:val="22"/>
                <w:lang w:val="en-US"/>
              </w:rPr>
              <w:t xml:space="preserve"> / </w:t>
            </w:r>
            <w:r w:rsidRPr="00AC0222">
              <w:rPr>
                <w:bCs/>
                <w:color w:val="2A2A2A"/>
                <w:kern w:val="36"/>
                <w:sz w:val="22"/>
                <w:szCs w:val="22"/>
                <w:lang w:val="en-US"/>
              </w:rPr>
              <w:t xml:space="preserve">Barbara </w:t>
            </w:r>
            <w:proofErr w:type="spellStart"/>
            <w:r w:rsidRPr="00AC0222">
              <w:rPr>
                <w:bCs/>
                <w:color w:val="2A2A2A"/>
                <w:kern w:val="36"/>
                <w:sz w:val="22"/>
                <w:szCs w:val="22"/>
                <w:lang w:val="en-US"/>
              </w:rPr>
              <w:t>Sandig</w:t>
            </w:r>
            <w:proofErr w:type="spellEnd"/>
            <w:r w:rsidRPr="00AC0222">
              <w:rPr>
                <w:bCs/>
                <w:color w:val="2A2A2A"/>
                <w:kern w:val="36"/>
                <w:sz w:val="22"/>
                <w:szCs w:val="22"/>
                <w:lang w:val="en-US"/>
              </w:rPr>
              <w:t xml:space="preserve">. – Berlin, New York: Walter de </w:t>
            </w:r>
            <w:proofErr w:type="spellStart"/>
            <w:r w:rsidRPr="00AC0222">
              <w:rPr>
                <w:bCs/>
                <w:color w:val="2A2A2A"/>
                <w:kern w:val="36"/>
                <w:sz w:val="22"/>
                <w:szCs w:val="22"/>
                <w:lang w:val="en-US"/>
              </w:rPr>
              <w:t>Gruyter</w:t>
            </w:r>
            <w:proofErr w:type="spellEnd"/>
            <w:r w:rsidRPr="00AC0222">
              <w:rPr>
                <w:bCs/>
                <w:color w:val="2A2A2A"/>
                <w:kern w:val="36"/>
                <w:sz w:val="22"/>
                <w:szCs w:val="22"/>
                <w:lang w:val="en-US"/>
              </w:rPr>
              <w:t xml:space="preserve">, 2006. – </w:t>
            </w:r>
            <w:r w:rsidRPr="00AC0222">
              <w:rPr>
                <w:bCs/>
                <w:color w:val="2A2A2A"/>
                <w:kern w:val="36"/>
                <w:sz w:val="22"/>
                <w:szCs w:val="22"/>
              </w:rPr>
              <w:t>ХІІІ</w:t>
            </w:r>
            <w:r w:rsidRPr="00AC0222">
              <w:rPr>
                <w:bCs/>
                <w:color w:val="2A2A2A"/>
                <w:kern w:val="36"/>
                <w:sz w:val="22"/>
                <w:szCs w:val="22"/>
                <w:lang w:val="en-US"/>
              </w:rPr>
              <w:t>. – 584 s.</w:t>
            </w:r>
          </w:p>
          <w:p w:rsidR="00AC0222" w:rsidRPr="00AC0222" w:rsidRDefault="00AC0222" w:rsidP="00AC0222">
            <w:pPr>
              <w:pStyle w:val="Szvegtrzs"/>
              <w:tabs>
                <w:tab w:val="left" w:pos="0"/>
              </w:tabs>
              <w:spacing w:after="0"/>
              <w:ind w:left="309" w:hanging="258"/>
              <w:jc w:val="both"/>
              <w:rPr>
                <w:color w:val="222222"/>
                <w:sz w:val="22"/>
                <w:szCs w:val="22"/>
                <w:shd w:val="clear" w:color="auto" w:fill="FFFFFF"/>
                <w:lang w:val="en-US"/>
              </w:rPr>
            </w:pPr>
            <w:r w:rsidRPr="00AC0222">
              <w:rPr>
                <w:color w:val="222222"/>
                <w:sz w:val="22"/>
                <w:szCs w:val="22"/>
                <w:shd w:val="clear" w:color="auto" w:fill="FFFFFF"/>
                <w:lang w:val="en-US"/>
              </w:rPr>
              <w:t>Simpson P. Stylistics</w:t>
            </w:r>
            <w:hyperlink r:id="rId7" w:history="1">
              <w:r w:rsidRPr="00AC0222">
                <w:rPr>
                  <w:color w:val="222222"/>
                  <w:sz w:val="22"/>
                  <w:szCs w:val="22"/>
                  <w:shd w:val="clear" w:color="auto" w:fill="FFFFFF"/>
                  <w:lang w:val="en-US"/>
                </w:rPr>
                <w:t xml:space="preserve">: A Resource Book for Students / Paul Simpson. </w:t>
              </w:r>
            </w:hyperlink>
            <w:r w:rsidRPr="00AC0222">
              <w:rPr>
                <w:color w:val="222222"/>
                <w:sz w:val="22"/>
                <w:szCs w:val="22"/>
                <w:shd w:val="clear" w:color="auto" w:fill="FFFFFF"/>
                <w:lang w:val="en-US"/>
              </w:rPr>
              <w:t>–</w:t>
            </w:r>
            <w:proofErr w:type="spellStart"/>
            <w:r w:rsidRPr="00AC0222">
              <w:rPr>
                <w:color w:val="222222"/>
                <w:sz w:val="22"/>
                <w:szCs w:val="22"/>
                <w:shd w:val="clear" w:color="auto" w:fill="FFFFFF"/>
                <w:lang w:val="en-US"/>
              </w:rPr>
              <w:t>Routledge</w:t>
            </w:r>
            <w:proofErr w:type="spellEnd"/>
            <w:r w:rsidRPr="00AC0222">
              <w:rPr>
                <w:color w:val="222222"/>
                <w:sz w:val="22"/>
                <w:szCs w:val="22"/>
                <w:shd w:val="clear" w:color="auto" w:fill="FFFFFF"/>
                <w:lang w:val="en-US"/>
              </w:rPr>
              <w:t>, 2014. – 314 p.</w:t>
            </w:r>
          </w:p>
          <w:p w:rsidR="00AC0222" w:rsidRPr="00AC0222" w:rsidRDefault="00AC0222" w:rsidP="00AC0222">
            <w:pPr>
              <w:shd w:val="clear" w:color="auto" w:fill="FFFFFF"/>
              <w:tabs>
                <w:tab w:val="left" w:pos="0"/>
                <w:tab w:val="left" w:pos="365"/>
              </w:tabs>
              <w:ind w:left="309" w:hanging="258"/>
              <w:jc w:val="center"/>
              <w:rPr>
                <w:rFonts w:ascii="Times New Roman" w:hAnsi="Times New Roman" w:cs="Times New Roman"/>
                <w:spacing w:val="-20"/>
                <w:lang w:val="en-US"/>
              </w:rPr>
            </w:pPr>
            <w:r w:rsidRPr="00AC0222">
              <w:rPr>
                <w:rFonts w:ascii="Times New Roman" w:hAnsi="Times New Roman" w:cs="Times New Roman"/>
              </w:rPr>
              <w:t>Інформаційні</w:t>
            </w:r>
            <w:r w:rsidRPr="00AC0222">
              <w:rPr>
                <w:rFonts w:ascii="Times New Roman" w:hAnsi="Times New Roman" w:cs="Times New Roman"/>
                <w:lang w:val="en-US"/>
              </w:rPr>
              <w:t xml:space="preserve"> </w:t>
            </w:r>
            <w:r w:rsidRPr="00AC0222">
              <w:rPr>
                <w:rFonts w:ascii="Times New Roman" w:hAnsi="Times New Roman" w:cs="Times New Roman"/>
              </w:rPr>
              <w:t>ресурси</w:t>
            </w:r>
          </w:p>
          <w:p w:rsidR="00AC0222" w:rsidRPr="0010602A" w:rsidRDefault="00AC0222" w:rsidP="00AC0222">
            <w:pPr>
              <w:pStyle w:val="Szvegtrzs"/>
              <w:tabs>
                <w:tab w:val="left" w:pos="0"/>
              </w:tabs>
              <w:spacing w:after="0"/>
              <w:ind w:left="309" w:hanging="258"/>
              <w:jc w:val="both"/>
              <w:rPr>
                <w:bCs/>
                <w:iCs/>
                <w:sz w:val="22"/>
                <w:szCs w:val="22"/>
                <w:lang w:val="en-US"/>
              </w:rPr>
            </w:pPr>
            <w:proofErr w:type="spellStart"/>
            <w:r w:rsidRPr="00AC0222">
              <w:rPr>
                <w:bCs/>
                <w:iCs/>
                <w:sz w:val="22"/>
                <w:szCs w:val="22"/>
              </w:rPr>
              <w:t>Вікіпедія</w:t>
            </w:r>
            <w:proofErr w:type="spellEnd"/>
            <w:r w:rsidRPr="0010602A">
              <w:rPr>
                <w:bCs/>
                <w:iCs/>
                <w:sz w:val="22"/>
                <w:szCs w:val="22"/>
                <w:lang w:val="en-US"/>
              </w:rPr>
              <w:t xml:space="preserve">. </w:t>
            </w:r>
            <w:proofErr w:type="spellStart"/>
            <w:proofErr w:type="gramStart"/>
            <w:r w:rsidRPr="00AC0222">
              <w:rPr>
                <w:bCs/>
                <w:iCs/>
                <w:sz w:val="22"/>
                <w:szCs w:val="22"/>
              </w:rPr>
              <w:t>Стил</w:t>
            </w:r>
            <w:proofErr w:type="gramEnd"/>
            <w:r w:rsidRPr="00AC0222">
              <w:rPr>
                <w:bCs/>
                <w:iCs/>
                <w:sz w:val="22"/>
                <w:szCs w:val="22"/>
              </w:rPr>
              <w:t>істика</w:t>
            </w:r>
            <w:proofErr w:type="spellEnd"/>
            <w:r w:rsidRPr="0010602A">
              <w:rPr>
                <w:bCs/>
                <w:iCs/>
                <w:sz w:val="22"/>
                <w:szCs w:val="22"/>
                <w:lang w:val="en-US"/>
              </w:rPr>
              <w:t xml:space="preserve"> </w:t>
            </w:r>
            <w:proofErr w:type="spellStart"/>
            <w:r w:rsidRPr="00AC0222">
              <w:rPr>
                <w:bCs/>
                <w:iCs/>
                <w:sz w:val="22"/>
                <w:szCs w:val="22"/>
              </w:rPr>
              <w:t>гіпертексту</w:t>
            </w:r>
            <w:proofErr w:type="spellEnd"/>
            <w:r w:rsidRPr="0010602A">
              <w:rPr>
                <w:bCs/>
                <w:iCs/>
                <w:sz w:val="22"/>
                <w:szCs w:val="22"/>
                <w:lang w:val="en-US"/>
              </w:rPr>
              <w:t xml:space="preserve"> – </w:t>
            </w:r>
            <w:r w:rsidRPr="00AC0222">
              <w:rPr>
                <w:bCs/>
                <w:iCs/>
                <w:sz w:val="22"/>
                <w:szCs w:val="22"/>
                <w:lang w:val="en-US"/>
              </w:rPr>
              <w:t>http</w:t>
            </w:r>
            <w:r w:rsidRPr="0010602A">
              <w:rPr>
                <w:bCs/>
                <w:iCs/>
                <w:sz w:val="22"/>
                <w:szCs w:val="22"/>
                <w:lang w:val="en-US"/>
              </w:rPr>
              <w:t>://</w:t>
            </w:r>
            <w:r w:rsidRPr="00AC0222">
              <w:rPr>
                <w:bCs/>
                <w:iCs/>
                <w:sz w:val="22"/>
                <w:szCs w:val="22"/>
                <w:lang w:val="en-US"/>
              </w:rPr>
              <w:t>uk</w:t>
            </w:r>
            <w:r w:rsidRPr="0010602A">
              <w:rPr>
                <w:bCs/>
                <w:iCs/>
                <w:sz w:val="22"/>
                <w:szCs w:val="22"/>
                <w:lang w:val="en-US"/>
              </w:rPr>
              <w:t>.</w:t>
            </w:r>
            <w:r w:rsidRPr="00AC0222">
              <w:rPr>
                <w:bCs/>
                <w:iCs/>
                <w:sz w:val="22"/>
                <w:szCs w:val="22"/>
                <w:lang w:val="en-US"/>
              </w:rPr>
              <w:t>wikipedia</w:t>
            </w:r>
            <w:r w:rsidRPr="0010602A">
              <w:rPr>
                <w:bCs/>
                <w:iCs/>
                <w:sz w:val="22"/>
                <w:szCs w:val="22"/>
                <w:lang w:val="en-US"/>
              </w:rPr>
              <w:t>.</w:t>
            </w:r>
            <w:r w:rsidRPr="00AC0222">
              <w:rPr>
                <w:bCs/>
                <w:iCs/>
                <w:sz w:val="22"/>
                <w:szCs w:val="22"/>
                <w:lang w:val="en-US"/>
              </w:rPr>
              <w:t>org</w:t>
            </w:r>
            <w:r w:rsidRPr="0010602A">
              <w:rPr>
                <w:bCs/>
                <w:iCs/>
                <w:sz w:val="22"/>
                <w:szCs w:val="22"/>
                <w:lang w:val="en-US"/>
              </w:rPr>
              <w:t>/</w:t>
            </w:r>
            <w:r w:rsidRPr="00AC0222">
              <w:rPr>
                <w:bCs/>
                <w:iCs/>
                <w:sz w:val="22"/>
                <w:szCs w:val="22"/>
                <w:lang w:val="en-US"/>
              </w:rPr>
              <w:t>wiki</w:t>
            </w:r>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bCs/>
                <w:iCs/>
                <w:sz w:val="22"/>
                <w:szCs w:val="22"/>
              </w:rPr>
              <w:t>Валгина</w:t>
            </w:r>
            <w:proofErr w:type="spellEnd"/>
            <w:r w:rsidRPr="00AC0222">
              <w:rPr>
                <w:bCs/>
                <w:iCs/>
                <w:sz w:val="22"/>
                <w:szCs w:val="22"/>
              </w:rPr>
              <w:t xml:space="preserve"> Н.С. Теория текста </w:t>
            </w:r>
            <w:r w:rsidRPr="00AC0222">
              <w:rPr>
                <w:caps/>
                <w:sz w:val="22"/>
                <w:szCs w:val="22"/>
              </w:rPr>
              <w:t>–</w:t>
            </w:r>
            <w:r w:rsidRPr="00AC0222">
              <w:rPr>
                <w:sz w:val="22"/>
                <w:szCs w:val="22"/>
              </w:rPr>
              <w:t>http://evartist.narod.ru/text14/01.htm</w:t>
            </w:r>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sz w:val="22"/>
                <w:szCs w:val="22"/>
              </w:rPr>
              <w:t>Мацько</w:t>
            </w:r>
            <w:proofErr w:type="spellEnd"/>
            <w:r w:rsidRPr="00AC0222">
              <w:rPr>
                <w:sz w:val="22"/>
                <w:szCs w:val="22"/>
              </w:rPr>
              <w:t xml:space="preserve"> Л.І., Сидоренко О.М., </w:t>
            </w:r>
            <w:proofErr w:type="spellStart"/>
            <w:r w:rsidRPr="00AC0222">
              <w:rPr>
                <w:sz w:val="22"/>
                <w:szCs w:val="22"/>
              </w:rPr>
              <w:t>Мацько</w:t>
            </w:r>
            <w:proofErr w:type="spellEnd"/>
            <w:r w:rsidRPr="00AC0222">
              <w:rPr>
                <w:sz w:val="22"/>
                <w:szCs w:val="22"/>
              </w:rPr>
              <w:t xml:space="preserve"> О.М. </w:t>
            </w:r>
            <w:proofErr w:type="spellStart"/>
            <w:proofErr w:type="gramStart"/>
            <w:r w:rsidRPr="00AC0222">
              <w:rPr>
                <w:sz w:val="22"/>
                <w:szCs w:val="22"/>
              </w:rPr>
              <w:t>Стил</w:t>
            </w:r>
            <w:proofErr w:type="gramEnd"/>
            <w:r w:rsidRPr="00AC0222">
              <w:rPr>
                <w:sz w:val="22"/>
                <w:szCs w:val="22"/>
              </w:rPr>
              <w:t>істика</w:t>
            </w:r>
            <w:proofErr w:type="spellEnd"/>
            <w:r w:rsidRPr="00AC0222">
              <w:rPr>
                <w:sz w:val="22"/>
                <w:szCs w:val="22"/>
              </w:rPr>
              <w:t xml:space="preserve">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xml:space="preserve"> – </w:t>
            </w:r>
            <w:hyperlink r:id="rId8" w:history="1">
              <w:r w:rsidRPr="00AC0222">
                <w:rPr>
                  <w:rStyle w:val="Hiperhivatkozs"/>
                  <w:sz w:val="22"/>
                  <w:szCs w:val="22"/>
                </w:rPr>
                <w:t>http://www.twirpx.com/file/155138/</w:t>
              </w:r>
            </w:hyperlink>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sz w:val="22"/>
                <w:szCs w:val="22"/>
              </w:rPr>
              <w:t>Огієнко</w:t>
            </w:r>
            <w:proofErr w:type="spellEnd"/>
            <w:r w:rsidRPr="00AC0222">
              <w:rPr>
                <w:sz w:val="22"/>
                <w:szCs w:val="22"/>
              </w:rPr>
              <w:t xml:space="preserve"> І. </w:t>
            </w:r>
            <w:proofErr w:type="spellStart"/>
            <w:r w:rsidRPr="00AC0222">
              <w:rPr>
                <w:sz w:val="22"/>
                <w:szCs w:val="22"/>
              </w:rPr>
              <w:t>Український</w:t>
            </w:r>
            <w:proofErr w:type="spellEnd"/>
            <w:r w:rsidRPr="00AC0222">
              <w:rPr>
                <w:sz w:val="22"/>
                <w:szCs w:val="22"/>
              </w:rPr>
              <w:t xml:space="preserve"> </w:t>
            </w:r>
            <w:proofErr w:type="spellStart"/>
            <w:proofErr w:type="gramStart"/>
            <w:r w:rsidRPr="00AC0222">
              <w:rPr>
                <w:sz w:val="22"/>
                <w:szCs w:val="22"/>
              </w:rPr>
              <w:t>стил</w:t>
            </w:r>
            <w:proofErr w:type="gramEnd"/>
            <w:r w:rsidRPr="00AC0222">
              <w:rPr>
                <w:sz w:val="22"/>
                <w:szCs w:val="22"/>
              </w:rPr>
              <w:t>істичний</w:t>
            </w:r>
            <w:proofErr w:type="spellEnd"/>
            <w:r w:rsidRPr="00AC0222">
              <w:rPr>
                <w:sz w:val="22"/>
                <w:szCs w:val="22"/>
              </w:rPr>
              <w:t xml:space="preserve"> словник – http://chtyvo.org.ua/authors/Ohiyenko_Ivan/Ukrainskyi_stylistychnyi_slovnyk</w:t>
            </w:r>
          </w:p>
          <w:p w:rsidR="00AC0222" w:rsidRPr="00AC0222" w:rsidRDefault="00AC0222" w:rsidP="00AC0222">
            <w:pPr>
              <w:pStyle w:val="Szvegtrzs"/>
              <w:tabs>
                <w:tab w:val="left" w:pos="0"/>
              </w:tabs>
              <w:spacing w:after="0"/>
              <w:ind w:left="309" w:hanging="258"/>
              <w:jc w:val="both"/>
              <w:rPr>
                <w:sz w:val="22"/>
                <w:szCs w:val="22"/>
              </w:rPr>
            </w:pPr>
            <w:r w:rsidRPr="00AC0222">
              <w:rPr>
                <w:sz w:val="22"/>
                <w:szCs w:val="22"/>
              </w:rPr>
              <w:t xml:space="preserve">Портал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xml:space="preserve">. </w:t>
            </w:r>
            <w:proofErr w:type="spellStart"/>
            <w:proofErr w:type="gramStart"/>
            <w:r w:rsidRPr="00AC0222">
              <w:rPr>
                <w:sz w:val="22"/>
                <w:szCs w:val="22"/>
              </w:rPr>
              <w:t>Стил</w:t>
            </w:r>
            <w:proofErr w:type="gramEnd"/>
            <w:r w:rsidRPr="00AC0222">
              <w:rPr>
                <w:sz w:val="22"/>
                <w:szCs w:val="22"/>
              </w:rPr>
              <w:t>істика</w:t>
            </w:r>
            <w:proofErr w:type="spellEnd"/>
            <w:r w:rsidRPr="00AC0222">
              <w:rPr>
                <w:sz w:val="22"/>
                <w:szCs w:val="22"/>
              </w:rPr>
              <w:t xml:space="preserve"> – http://</w:t>
            </w:r>
            <w:proofErr w:type="spellStart"/>
            <w:r w:rsidRPr="00AC0222">
              <w:rPr>
                <w:sz w:val="22"/>
                <w:szCs w:val="22"/>
                <w:lang w:val="en-US"/>
              </w:rPr>
              <w:t>pravila</w:t>
            </w:r>
            <w:proofErr w:type="spellEnd"/>
            <w:r w:rsidRPr="00AC0222">
              <w:rPr>
                <w:sz w:val="22"/>
                <w:szCs w:val="22"/>
              </w:rPr>
              <w:t>-</w:t>
            </w:r>
            <w:proofErr w:type="spellStart"/>
            <w:r w:rsidRPr="00AC0222">
              <w:rPr>
                <w:sz w:val="22"/>
                <w:szCs w:val="22"/>
                <w:lang w:val="en-US"/>
              </w:rPr>
              <w:t>uk</w:t>
            </w:r>
            <w:proofErr w:type="spellEnd"/>
            <w:r w:rsidRPr="00AC0222">
              <w:rPr>
                <w:sz w:val="22"/>
                <w:szCs w:val="22"/>
              </w:rPr>
              <w:t>-</w:t>
            </w:r>
            <w:proofErr w:type="spellStart"/>
            <w:r w:rsidRPr="00AC0222">
              <w:rPr>
                <w:sz w:val="22"/>
                <w:szCs w:val="22"/>
                <w:lang w:val="en-US"/>
              </w:rPr>
              <w:t>mova</w:t>
            </w:r>
            <w:proofErr w:type="spellEnd"/>
            <w:r w:rsidRPr="00AC0222">
              <w:rPr>
                <w:sz w:val="22"/>
                <w:szCs w:val="22"/>
              </w:rPr>
              <w:t>.</w:t>
            </w:r>
            <w:r w:rsidRPr="00AC0222">
              <w:rPr>
                <w:sz w:val="22"/>
                <w:szCs w:val="22"/>
                <w:lang w:val="en-US"/>
              </w:rPr>
              <w:t>at</w:t>
            </w:r>
            <w:r w:rsidRPr="00AC0222">
              <w:rPr>
                <w:sz w:val="22"/>
                <w:szCs w:val="22"/>
              </w:rPr>
              <w:t>.</w:t>
            </w:r>
            <w:proofErr w:type="spellStart"/>
            <w:r w:rsidRPr="00AC0222">
              <w:rPr>
                <w:sz w:val="22"/>
                <w:szCs w:val="22"/>
                <w:lang w:val="en-US"/>
              </w:rPr>
              <w:t>ua</w:t>
            </w:r>
            <w:proofErr w:type="spellEnd"/>
            <w:r w:rsidRPr="00AC0222">
              <w:rPr>
                <w:sz w:val="22"/>
                <w:szCs w:val="22"/>
              </w:rPr>
              <w:t>/</w:t>
            </w:r>
            <w:r w:rsidRPr="00AC0222">
              <w:rPr>
                <w:sz w:val="22"/>
                <w:szCs w:val="22"/>
                <w:lang w:val="en-US"/>
              </w:rPr>
              <w:t>index</w:t>
            </w:r>
            <w:r w:rsidRPr="00AC0222">
              <w:rPr>
                <w:sz w:val="22"/>
                <w:szCs w:val="22"/>
              </w:rPr>
              <w:t>/</w:t>
            </w:r>
            <w:proofErr w:type="spellStart"/>
            <w:r w:rsidRPr="00AC0222">
              <w:rPr>
                <w:sz w:val="22"/>
                <w:szCs w:val="22"/>
                <w:lang w:val="en-US"/>
              </w:rPr>
              <w:t>stilistika</w:t>
            </w:r>
            <w:proofErr w:type="spellEnd"/>
            <w:r w:rsidRPr="00AC0222">
              <w:rPr>
                <w:sz w:val="22"/>
                <w:szCs w:val="22"/>
              </w:rPr>
              <w:t>/0-27</w:t>
            </w:r>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sz w:val="22"/>
                <w:szCs w:val="22"/>
              </w:rPr>
              <w:t>Рими</w:t>
            </w:r>
            <w:proofErr w:type="spellEnd"/>
            <w:r w:rsidRPr="00AC0222">
              <w:rPr>
                <w:sz w:val="22"/>
                <w:szCs w:val="22"/>
              </w:rPr>
              <w:t xml:space="preserve"> </w:t>
            </w:r>
            <w:proofErr w:type="spellStart"/>
            <w:r w:rsidRPr="00AC0222">
              <w:rPr>
                <w:sz w:val="22"/>
                <w:szCs w:val="22"/>
              </w:rPr>
              <w:t>України</w:t>
            </w:r>
            <w:proofErr w:type="spellEnd"/>
            <w:r w:rsidRPr="00AC0222">
              <w:rPr>
                <w:sz w:val="22"/>
                <w:szCs w:val="22"/>
              </w:rPr>
              <w:t xml:space="preserve">: </w:t>
            </w:r>
            <w:proofErr w:type="spellStart"/>
            <w:r w:rsidRPr="00AC0222">
              <w:rPr>
                <w:sz w:val="22"/>
                <w:szCs w:val="22"/>
              </w:rPr>
              <w:t>енциклопедія</w:t>
            </w:r>
            <w:proofErr w:type="spellEnd"/>
            <w:r w:rsidRPr="00AC0222">
              <w:rPr>
                <w:sz w:val="22"/>
                <w:szCs w:val="22"/>
              </w:rPr>
              <w:t xml:space="preserve"> </w:t>
            </w:r>
            <w:proofErr w:type="spellStart"/>
            <w:r w:rsidRPr="00AC0222">
              <w:rPr>
                <w:sz w:val="22"/>
                <w:szCs w:val="22"/>
              </w:rPr>
              <w:t>українських</w:t>
            </w:r>
            <w:proofErr w:type="spellEnd"/>
            <w:r w:rsidRPr="00AC0222">
              <w:rPr>
                <w:sz w:val="22"/>
                <w:szCs w:val="22"/>
              </w:rPr>
              <w:t xml:space="preserve"> </w:t>
            </w:r>
            <w:proofErr w:type="spellStart"/>
            <w:r w:rsidRPr="00AC0222">
              <w:rPr>
                <w:sz w:val="22"/>
                <w:szCs w:val="22"/>
              </w:rPr>
              <w:t>рим</w:t>
            </w:r>
            <w:proofErr w:type="spellEnd"/>
            <w:r w:rsidRPr="00AC0222">
              <w:rPr>
                <w:sz w:val="22"/>
                <w:szCs w:val="22"/>
              </w:rPr>
              <w:t xml:space="preserve"> – http:// </w:t>
            </w:r>
            <w:proofErr w:type="spellStart"/>
            <w:r w:rsidRPr="00AC0222">
              <w:rPr>
                <w:sz w:val="22"/>
                <w:szCs w:val="22"/>
                <w:lang w:val="en-US"/>
              </w:rPr>
              <w:t>rymy</w:t>
            </w:r>
            <w:proofErr w:type="spellEnd"/>
            <w:r w:rsidRPr="00AC0222">
              <w:rPr>
                <w:sz w:val="22"/>
                <w:szCs w:val="22"/>
              </w:rPr>
              <w:t>.</w:t>
            </w:r>
            <w:r w:rsidRPr="00AC0222">
              <w:rPr>
                <w:sz w:val="22"/>
                <w:szCs w:val="22"/>
                <w:lang w:val="en-US"/>
              </w:rPr>
              <w:t>in</w:t>
            </w:r>
            <w:r w:rsidRPr="00AC0222">
              <w:rPr>
                <w:sz w:val="22"/>
                <w:szCs w:val="22"/>
              </w:rPr>
              <w:t>.</w:t>
            </w:r>
            <w:proofErr w:type="spellStart"/>
            <w:r w:rsidRPr="00AC0222">
              <w:rPr>
                <w:sz w:val="22"/>
                <w:szCs w:val="22"/>
                <w:lang w:val="en-US"/>
              </w:rPr>
              <w:t>ua</w:t>
            </w:r>
            <w:proofErr w:type="spellEnd"/>
            <w:r w:rsidRPr="00AC0222">
              <w:rPr>
                <w:sz w:val="22"/>
                <w:szCs w:val="22"/>
              </w:rPr>
              <w:t xml:space="preserve"> </w:t>
            </w:r>
          </w:p>
          <w:p w:rsidR="00AC0222" w:rsidRPr="00AC0222" w:rsidRDefault="00AC0222" w:rsidP="00AC0222">
            <w:pPr>
              <w:pStyle w:val="Szvegtrzs"/>
              <w:tabs>
                <w:tab w:val="left" w:pos="0"/>
              </w:tabs>
              <w:spacing w:after="0"/>
              <w:ind w:left="309" w:hanging="258"/>
              <w:jc w:val="both"/>
              <w:rPr>
                <w:sz w:val="22"/>
                <w:szCs w:val="22"/>
              </w:rPr>
            </w:pPr>
            <w:r w:rsidRPr="00AC0222">
              <w:rPr>
                <w:sz w:val="22"/>
                <w:szCs w:val="22"/>
              </w:rPr>
              <w:t xml:space="preserve">Словник </w:t>
            </w:r>
            <w:proofErr w:type="spellStart"/>
            <w:proofErr w:type="gramStart"/>
            <w:r w:rsidRPr="00AC0222">
              <w:rPr>
                <w:sz w:val="22"/>
                <w:szCs w:val="22"/>
              </w:rPr>
              <w:t>стил</w:t>
            </w:r>
            <w:proofErr w:type="gramEnd"/>
            <w:r w:rsidRPr="00AC0222">
              <w:rPr>
                <w:sz w:val="22"/>
                <w:szCs w:val="22"/>
              </w:rPr>
              <w:t>істичних</w:t>
            </w:r>
            <w:proofErr w:type="spellEnd"/>
            <w:r w:rsidRPr="00AC0222">
              <w:rPr>
                <w:sz w:val="22"/>
                <w:szCs w:val="22"/>
              </w:rPr>
              <w:t xml:space="preserve"> термінів – http://shkola.ostriv.in.ua/publication/code-16a71b8740040</w:t>
            </w:r>
          </w:p>
          <w:p w:rsidR="00AC0222" w:rsidRPr="00AC0222" w:rsidRDefault="00AC0222" w:rsidP="00AC0222">
            <w:pPr>
              <w:pStyle w:val="Szvegtrzs"/>
              <w:tabs>
                <w:tab w:val="left" w:pos="0"/>
              </w:tabs>
              <w:spacing w:after="0"/>
              <w:ind w:left="309" w:hanging="258"/>
              <w:jc w:val="both"/>
              <w:rPr>
                <w:sz w:val="22"/>
                <w:szCs w:val="22"/>
              </w:rPr>
            </w:pPr>
            <w:r w:rsidRPr="00AC0222">
              <w:rPr>
                <w:sz w:val="22"/>
                <w:szCs w:val="22"/>
              </w:rPr>
              <w:t>Стилистика текста – http://enc-dic.com/stylistic/Stilistika-teksta-78/</w:t>
            </w:r>
          </w:p>
          <w:p w:rsidR="00AC0222" w:rsidRPr="00AC0222" w:rsidRDefault="00AC0222" w:rsidP="00AC0222">
            <w:pPr>
              <w:pStyle w:val="Szvegtrzs"/>
              <w:tabs>
                <w:tab w:val="left" w:pos="0"/>
              </w:tabs>
              <w:spacing w:after="0"/>
              <w:ind w:left="309" w:hanging="258"/>
              <w:jc w:val="both"/>
              <w:rPr>
                <w:sz w:val="22"/>
                <w:szCs w:val="22"/>
              </w:rPr>
            </w:pPr>
            <w:r w:rsidRPr="00AC0222">
              <w:rPr>
                <w:sz w:val="22"/>
                <w:szCs w:val="22"/>
              </w:rPr>
              <w:t xml:space="preserve">Словник </w:t>
            </w:r>
            <w:proofErr w:type="spellStart"/>
            <w:r w:rsidRPr="00AC0222">
              <w:rPr>
                <w:sz w:val="22"/>
                <w:szCs w:val="22"/>
              </w:rPr>
              <w:t>української</w:t>
            </w:r>
            <w:proofErr w:type="spellEnd"/>
            <w:r w:rsidRPr="00AC0222">
              <w:rPr>
                <w:sz w:val="22"/>
                <w:szCs w:val="22"/>
              </w:rPr>
              <w:t xml:space="preserve"> </w:t>
            </w:r>
            <w:proofErr w:type="spellStart"/>
            <w:r w:rsidRPr="00AC0222">
              <w:rPr>
                <w:sz w:val="22"/>
                <w:szCs w:val="22"/>
              </w:rPr>
              <w:t>мови</w:t>
            </w:r>
            <w:proofErr w:type="spellEnd"/>
            <w:r w:rsidRPr="00AC0222">
              <w:rPr>
                <w:sz w:val="22"/>
                <w:szCs w:val="22"/>
              </w:rPr>
              <w:t xml:space="preserve"> – </w:t>
            </w:r>
            <w:hyperlink r:id="rId9" w:history="1">
              <w:r w:rsidRPr="00AC0222">
                <w:rPr>
                  <w:rStyle w:val="Hiperhivatkozs"/>
                  <w:sz w:val="22"/>
                  <w:szCs w:val="22"/>
                </w:rPr>
                <w:t>http://sum.in.ua/</w:t>
              </w:r>
            </w:hyperlink>
          </w:p>
          <w:p w:rsidR="00AC0222" w:rsidRPr="00AC0222" w:rsidRDefault="00AC0222" w:rsidP="00AC0222">
            <w:pPr>
              <w:pStyle w:val="Szvegtrzs"/>
              <w:tabs>
                <w:tab w:val="left" w:pos="0"/>
              </w:tabs>
              <w:spacing w:after="0"/>
              <w:ind w:left="309" w:hanging="258"/>
              <w:jc w:val="both"/>
              <w:rPr>
                <w:sz w:val="22"/>
                <w:szCs w:val="22"/>
              </w:rPr>
            </w:pPr>
            <w:r w:rsidRPr="00AC0222">
              <w:rPr>
                <w:sz w:val="22"/>
                <w:szCs w:val="22"/>
              </w:rPr>
              <w:t>Слово</w:t>
            </w:r>
            <w:proofErr w:type="gramStart"/>
            <w:r w:rsidRPr="00AC0222">
              <w:rPr>
                <w:sz w:val="22"/>
                <w:szCs w:val="22"/>
                <w:lang w:val="en-US"/>
              </w:rPr>
              <w:t>UA</w:t>
            </w:r>
            <w:proofErr w:type="gramEnd"/>
            <w:r w:rsidRPr="00AC0222">
              <w:rPr>
                <w:sz w:val="22"/>
                <w:szCs w:val="22"/>
              </w:rPr>
              <w:t xml:space="preserve"> – http://slovo</w:t>
            </w:r>
            <w:proofErr w:type="spellStart"/>
            <w:r w:rsidRPr="00AC0222">
              <w:rPr>
                <w:sz w:val="22"/>
                <w:szCs w:val="22"/>
                <w:lang w:val="en-US"/>
              </w:rPr>
              <w:t>ua</w:t>
            </w:r>
            <w:proofErr w:type="spellEnd"/>
            <w:r w:rsidRPr="00AC0222">
              <w:rPr>
                <w:sz w:val="22"/>
                <w:szCs w:val="22"/>
              </w:rPr>
              <w:t>.</w:t>
            </w:r>
            <w:r w:rsidRPr="00AC0222">
              <w:rPr>
                <w:sz w:val="22"/>
                <w:szCs w:val="22"/>
                <w:lang w:val="en-US"/>
              </w:rPr>
              <w:t>com</w:t>
            </w:r>
            <w:r w:rsidRPr="00AC0222">
              <w:rPr>
                <w:sz w:val="22"/>
                <w:szCs w:val="22"/>
              </w:rPr>
              <w:t>/</w:t>
            </w:r>
            <w:r w:rsidRPr="00AC0222">
              <w:rPr>
                <w:sz w:val="22"/>
                <w:szCs w:val="22"/>
                <w:lang w:val="en-US"/>
              </w:rPr>
              <w:t>culture</w:t>
            </w:r>
            <w:r w:rsidRPr="00AC0222">
              <w:rPr>
                <w:sz w:val="22"/>
                <w:szCs w:val="22"/>
              </w:rPr>
              <w:t>_</w:t>
            </w:r>
            <w:r w:rsidRPr="00AC0222">
              <w:rPr>
                <w:sz w:val="22"/>
                <w:szCs w:val="22"/>
                <w:lang w:val="en-US"/>
              </w:rPr>
              <w:t>of</w:t>
            </w:r>
            <w:r w:rsidRPr="00AC0222">
              <w:rPr>
                <w:sz w:val="22"/>
                <w:szCs w:val="22"/>
              </w:rPr>
              <w:t>_</w:t>
            </w:r>
            <w:r w:rsidRPr="00AC0222">
              <w:rPr>
                <w:sz w:val="22"/>
                <w:szCs w:val="22"/>
                <w:lang w:val="en-US"/>
              </w:rPr>
              <w:t>worlds</w:t>
            </w:r>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sz w:val="22"/>
                <w:szCs w:val="22"/>
              </w:rPr>
              <w:t>Словопедія</w:t>
            </w:r>
            <w:proofErr w:type="spellEnd"/>
            <w:r w:rsidRPr="00AC0222">
              <w:rPr>
                <w:sz w:val="22"/>
                <w:szCs w:val="22"/>
              </w:rPr>
              <w:t xml:space="preserve">. Неправильно – правильно. </w:t>
            </w:r>
            <w:proofErr w:type="spellStart"/>
            <w:r w:rsidRPr="00AC0222">
              <w:rPr>
                <w:sz w:val="22"/>
                <w:szCs w:val="22"/>
              </w:rPr>
              <w:t>Волощак</w:t>
            </w:r>
            <w:proofErr w:type="spellEnd"/>
            <w:r w:rsidRPr="00AC0222">
              <w:rPr>
                <w:sz w:val="22"/>
                <w:szCs w:val="22"/>
              </w:rPr>
              <w:t xml:space="preserve"> – http://slovopedia.org.ua/28/53392-0.html</w:t>
            </w:r>
          </w:p>
          <w:p w:rsidR="00AC0222" w:rsidRPr="00AC0222" w:rsidRDefault="00AC0222" w:rsidP="00AC0222">
            <w:pPr>
              <w:pStyle w:val="Szvegtrzs"/>
              <w:tabs>
                <w:tab w:val="left" w:pos="0"/>
              </w:tabs>
              <w:spacing w:after="0"/>
              <w:ind w:left="309" w:hanging="258"/>
              <w:jc w:val="both"/>
              <w:rPr>
                <w:sz w:val="22"/>
                <w:szCs w:val="22"/>
              </w:rPr>
            </w:pPr>
            <w:proofErr w:type="spellStart"/>
            <w:r w:rsidRPr="00AC0222">
              <w:rPr>
                <w:sz w:val="22"/>
                <w:szCs w:val="22"/>
              </w:rPr>
              <w:t>Словопедія</w:t>
            </w:r>
            <w:proofErr w:type="spellEnd"/>
            <w:r w:rsidRPr="00AC0222">
              <w:rPr>
                <w:sz w:val="22"/>
                <w:szCs w:val="22"/>
              </w:rPr>
              <w:t xml:space="preserve">. </w:t>
            </w:r>
            <w:proofErr w:type="spellStart"/>
            <w:proofErr w:type="gramStart"/>
            <w:r w:rsidRPr="00AC0222">
              <w:rPr>
                <w:sz w:val="22"/>
                <w:szCs w:val="22"/>
              </w:rPr>
              <w:t>Стил</w:t>
            </w:r>
            <w:proofErr w:type="gramEnd"/>
            <w:r w:rsidRPr="00AC0222">
              <w:rPr>
                <w:sz w:val="22"/>
                <w:szCs w:val="22"/>
              </w:rPr>
              <w:t>істичні</w:t>
            </w:r>
            <w:proofErr w:type="spellEnd"/>
            <w:r w:rsidRPr="00AC0222">
              <w:rPr>
                <w:sz w:val="22"/>
                <w:szCs w:val="22"/>
              </w:rPr>
              <w:t xml:space="preserve"> </w:t>
            </w:r>
            <w:proofErr w:type="spellStart"/>
            <w:r w:rsidRPr="00AC0222">
              <w:rPr>
                <w:sz w:val="22"/>
                <w:szCs w:val="22"/>
              </w:rPr>
              <w:t>терміни</w:t>
            </w:r>
            <w:proofErr w:type="spellEnd"/>
            <w:r w:rsidRPr="00AC0222">
              <w:rPr>
                <w:sz w:val="22"/>
                <w:szCs w:val="22"/>
              </w:rPr>
              <w:t xml:space="preserve"> – http://slovopedia.org.ua/37/53392-0.html</w:t>
            </w:r>
          </w:p>
          <w:p w:rsidR="00AC0222" w:rsidRPr="00AC0222" w:rsidRDefault="00AC0222" w:rsidP="00AC0222">
            <w:pPr>
              <w:pStyle w:val="Szvegtrzs"/>
              <w:tabs>
                <w:tab w:val="left" w:pos="0"/>
              </w:tabs>
              <w:spacing w:after="0"/>
              <w:ind w:left="309" w:hanging="258"/>
              <w:jc w:val="both"/>
              <w:rPr>
                <w:sz w:val="22"/>
                <w:szCs w:val="22"/>
                <w:lang w:val="bg-BG"/>
              </w:rPr>
            </w:pPr>
            <w:r w:rsidRPr="00AC0222">
              <w:rPr>
                <w:sz w:val="22"/>
                <w:szCs w:val="22"/>
                <w:lang w:val="en-US"/>
              </w:rPr>
              <w:t xml:space="preserve">LLAS Centre for Languages, Linguistics and Area Studies – </w:t>
            </w:r>
            <w:hyperlink r:id="rId10" w:history="1">
              <w:r w:rsidRPr="00AC0222">
                <w:rPr>
                  <w:rStyle w:val="Hiperhivatkozs"/>
                  <w:sz w:val="22"/>
                  <w:szCs w:val="22"/>
                  <w:lang w:val="bg-BG"/>
                </w:rPr>
                <w:t>https://www.llas.ac.uk/resources/gpg/2755</w:t>
              </w:r>
            </w:hyperlink>
          </w:p>
          <w:p w:rsidR="00AC0222" w:rsidRPr="00AC0222" w:rsidRDefault="00AC0222" w:rsidP="00AC0222">
            <w:pPr>
              <w:pStyle w:val="Szvegtrzs"/>
              <w:tabs>
                <w:tab w:val="left" w:pos="0"/>
              </w:tabs>
              <w:spacing w:after="0"/>
              <w:ind w:left="309" w:hanging="258"/>
              <w:jc w:val="both"/>
              <w:rPr>
                <w:sz w:val="22"/>
                <w:szCs w:val="22"/>
                <w:lang w:val="en-US"/>
              </w:rPr>
            </w:pPr>
            <w:r w:rsidRPr="00AC0222">
              <w:rPr>
                <w:sz w:val="22"/>
                <w:szCs w:val="22"/>
                <w:shd w:val="clear" w:color="auto" w:fill="FFFFFF"/>
                <w:lang w:val="en-US"/>
              </w:rPr>
              <w:t xml:space="preserve">PALA </w:t>
            </w:r>
            <w:hyperlink r:id="rId11" w:history="1">
              <w:r w:rsidRPr="00AC0222">
                <w:rPr>
                  <w:rStyle w:val="Hiperhivatkozs"/>
                  <w:sz w:val="22"/>
                  <w:szCs w:val="22"/>
                  <w:lang w:val="en-US"/>
                </w:rPr>
                <w:t>Poetics and Linguistics Association</w:t>
              </w:r>
            </w:hyperlink>
            <w:r w:rsidRPr="00AC0222">
              <w:rPr>
                <w:rStyle w:val="apple-converted-space"/>
                <w:sz w:val="22"/>
                <w:szCs w:val="22"/>
                <w:lang w:val="en-US"/>
              </w:rPr>
              <w:t xml:space="preserve"> – </w:t>
            </w:r>
            <w:hyperlink r:id="rId12" w:history="1">
              <w:r w:rsidRPr="00AC0222">
                <w:rPr>
                  <w:rStyle w:val="Hiperhivatkozs"/>
                  <w:sz w:val="22"/>
                  <w:szCs w:val="22"/>
                  <w:lang w:val="en-US"/>
                </w:rPr>
                <w:t>www.pala.ac.uk</w:t>
              </w:r>
            </w:hyperlink>
          </w:p>
          <w:p w:rsidR="00AC0222" w:rsidRPr="00AC0222" w:rsidRDefault="00AC0222" w:rsidP="00AC0222">
            <w:pPr>
              <w:shd w:val="clear" w:color="auto" w:fill="FFFFFF"/>
              <w:tabs>
                <w:tab w:val="left" w:pos="0"/>
              </w:tabs>
              <w:spacing w:after="120"/>
              <w:rPr>
                <w:rFonts w:ascii="Times New Roman" w:hAnsi="Times New Roman" w:cs="Times New Roman"/>
                <w:bCs/>
                <w:iCs/>
                <w:caps/>
                <w:lang w:val="uk-UA"/>
              </w:rPr>
            </w:pPr>
          </w:p>
          <w:p w:rsidR="003D470F" w:rsidRPr="008F1408" w:rsidRDefault="003D470F" w:rsidP="003D470F"/>
        </w:tc>
      </w:tr>
    </w:tbl>
    <w:p w:rsidR="00392D23" w:rsidRPr="00AC0222" w:rsidRDefault="00392D23" w:rsidP="00E93013">
      <w:pPr>
        <w:rPr>
          <w:rFonts w:ascii="Times New Roman" w:hAnsi="Times New Roman" w:cs="Times New Roman"/>
          <w:lang w:val="uk-UA"/>
        </w:rPr>
      </w:pPr>
    </w:p>
    <w:sectPr w:rsidR="00392D23" w:rsidRPr="00AC0222" w:rsidSect="00526D7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0EE"/>
    <w:multiLevelType w:val="hybridMultilevel"/>
    <w:tmpl w:val="D35AAB36"/>
    <w:lvl w:ilvl="0" w:tplc="BB16CFAA">
      <w:start w:val="30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5B2BA3"/>
    <w:multiLevelType w:val="hybridMultilevel"/>
    <w:tmpl w:val="98F22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34885"/>
    <w:multiLevelType w:val="hybridMultilevel"/>
    <w:tmpl w:val="9F62D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F7000"/>
    <w:multiLevelType w:val="hybridMultilevel"/>
    <w:tmpl w:val="1D0E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26E95"/>
    <w:multiLevelType w:val="hybridMultilevel"/>
    <w:tmpl w:val="3C7A9DFC"/>
    <w:lvl w:ilvl="0" w:tplc="04190001">
      <w:start w:val="1"/>
      <w:numFmt w:val="bullet"/>
      <w:lvlText w:val=""/>
      <w:lvlJc w:val="left"/>
      <w:pPr>
        <w:ind w:left="604" w:hanging="360"/>
      </w:pPr>
      <w:rPr>
        <w:rFonts w:ascii="Symbol" w:hAnsi="Symbol"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5">
    <w:nsid w:val="6C042341"/>
    <w:multiLevelType w:val="hybridMultilevel"/>
    <w:tmpl w:val="66BEE61C"/>
    <w:lvl w:ilvl="0" w:tplc="D090DD5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E48627B"/>
    <w:multiLevelType w:val="hybridMultilevel"/>
    <w:tmpl w:val="A0FEA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23"/>
    <w:rsid w:val="00032B36"/>
    <w:rsid w:val="0010602A"/>
    <w:rsid w:val="001425FD"/>
    <w:rsid w:val="0028088A"/>
    <w:rsid w:val="00295510"/>
    <w:rsid w:val="002C40AD"/>
    <w:rsid w:val="00392D23"/>
    <w:rsid w:val="003C4985"/>
    <w:rsid w:val="003D470F"/>
    <w:rsid w:val="00402BCE"/>
    <w:rsid w:val="004B7818"/>
    <w:rsid w:val="004E2C2F"/>
    <w:rsid w:val="00526D7D"/>
    <w:rsid w:val="00621A8D"/>
    <w:rsid w:val="00656D0C"/>
    <w:rsid w:val="006618B7"/>
    <w:rsid w:val="006F3738"/>
    <w:rsid w:val="00705681"/>
    <w:rsid w:val="007B1F80"/>
    <w:rsid w:val="007E3FBF"/>
    <w:rsid w:val="008842E1"/>
    <w:rsid w:val="008A059F"/>
    <w:rsid w:val="008B5B21"/>
    <w:rsid w:val="008F1408"/>
    <w:rsid w:val="00994568"/>
    <w:rsid w:val="00A26453"/>
    <w:rsid w:val="00A434B2"/>
    <w:rsid w:val="00A72D68"/>
    <w:rsid w:val="00AC0222"/>
    <w:rsid w:val="00B30933"/>
    <w:rsid w:val="00B46DB5"/>
    <w:rsid w:val="00B64A4D"/>
    <w:rsid w:val="00DA3F3F"/>
    <w:rsid w:val="00E237EC"/>
    <w:rsid w:val="00E41F89"/>
    <w:rsid w:val="00E47EA8"/>
    <w:rsid w:val="00E93013"/>
    <w:rsid w:val="00F97C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unhideWhenUsed/>
    <w:rsid w:val="00AC0222"/>
    <w:pPr>
      <w:spacing w:after="120" w:line="240" w:lineRule="auto"/>
      <w:ind w:left="283"/>
    </w:pPr>
    <w:rPr>
      <w:rFonts w:ascii="Times New Roman" w:eastAsia="Times New Roman" w:hAnsi="Times New Roman" w:cs="Times New Roman"/>
      <w:sz w:val="28"/>
      <w:szCs w:val="24"/>
      <w:lang w:val="ru-RU" w:eastAsia="ru-RU"/>
    </w:rPr>
  </w:style>
  <w:style w:type="character" w:customStyle="1" w:styleId="SzvegtrzsbehzssalChar">
    <w:name w:val="Szövegtörzs behúzással Char"/>
    <w:basedOn w:val="Bekezdsalapbettpusa"/>
    <w:link w:val="Szvegtrzsbehzssal"/>
    <w:rsid w:val="00AC0222"/>
    <w:rPr>
      <w:rFonts w:ascii="Times New Roman" w:eastAsia="Times New Roman" w:hAnsi="Times New Roman" w:cs="Times New Roman"/>
      <w:sz w:val="28"/>
      <w:szCs w:val="24"/>
      <w:lang w:val="ru-RU" w:eastAsia="ru-RU"/>
    </w:rPr>
  </w:style>
  <w:style w:type="paragraph" w:styleId="Cm">
    <w:name w:val="Title"/>
    <w:basedOn w:val="Norml"/>
    <w:link w:val="CmChar"/>
    <w:qFormat/>
    <w:rsid w:val="00AC0222"/>
    <w:pPr>
      <w:spacing w:after="0" w:line="240" w:lineRule="auto"/>
      <w:jc w:val="center"/>
    </w:pPr>
    <w:rPr>
      <w:rFonts w:ascii="Times New Roman" w:eastAsia="Times New Roman" w:hAnsi="Times New Roman" w:cs="Times New Roman"/>
      <w:sz w:val="28"/>
      <w:szCs w:val="24"/>
      <w:lang w:val="uk-UA" w:eastAsia="ru-RU"/>
    </w:rPr>
  </w:style>
  <w:style w:type="character" w:customStyle="1" w:styleId="CmChar">
    <w:name w:val="Cím Char"/>
    <w:basedOn w:val="Bekezdsalapbettpusa"/>
    <w:link w:val="Cm"/>
    <w:rsid w:val="00AC0222"/>
    <w:rPr>
      <w:rFonts w:ascii="Times New Roman" w:eastAsia="Times New Roman" w:hAnsi="Times New Roman" w:cs="Times New Roman"/>
      <w:sz w:val="28"/>
      <w:szCs w:val="24"/>
      <w:lang w:val="uk-UA" w:eastAsia="ru-RU"/>
    </w:rPr>
  </w:style>
  <w:style w:type="paragraph" w:styleId="Szvegtrzsbehzssal3">
    <w:name w:val="Body Text Indent 3"/>
    <w:basedOn w:val="Norml"/>
    <w:link w:val="Szvegtrzsbehzssal3Char"/>
    <w:uiPriority w:val="99"/>
    <w:unhideWhenUsed/>
    <w:rsid w:val="00AC02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AC0222"/>
    <w:rPr>
      <w:sz w:val="16"/>
      <w:szCs w:val="16"/>
    </w:rPr>
  </w:style>
  <w:style w:type="character" w:styleId="Hiperhivatkozs">
    <w:name w:val="Hyperlink"/>
    <w:rsid w:val="00AC0222"/>
    <w:rPr>
      <w:color w:val="0000FF"/>
      <w:u w:val="single"/>
    </w:rPr>
  </w:style>
  <w:style w:type="paragraph" w:styleId="Szvegtrzs">
    <w:name w:val="Body Text"/>
    <w:basedOn w:val="Norml"/>
    <w:link w:val="SzvegtrzsChar"/>
    <w:rsid w:val="00AC0222"/>
    <w:pPr>
      <w:spacing w:after="120" w:line="240" w:lineRule="auto"/>
    </w:pPr>
    <w:rPr>
      <w:rFonts w:ascii="Times New Roman" w:eastAsia="Times New Roman" w:hAnsi="Times New Roman" w:cs="Times New Roman"/>
      <w:sz w:val="28"/>
      <w:szCs w:val="24"/>
      <w:lang w:val="ru-RU" w:eastAsia="ru-RU"/>
    </w:rPr>
  </w:style>
  <w:style w:type="character" w:customStyle="1" w:styleId="SzvegtrzsChar">
    <w:name w:val="Szövegtörzs Char"/>
    <w:basedOn w:val="Bekezdsalapbettpusa"/>
    <w:link w:val="Szvegtrzs"/>
    <w:rsid w:val="00AC0222"/>
    <w:rPr>
      <w:rFonts w:ascii="Times New Roman" w:eastAsia="Times New Roman" w:hAnsi="Times New Roman" w:cs="Times New Roman"/>
      <w:sz w:val="28"/>
      <w:szCs w:val="24"/>
      <w:lang w:val="ru-RU" w:eastAsia="ru-RU"/>
    </w:rPr>
  </w:style>
  <w:style w:type="character" w:customStyle="1" w:styleId="st">
    <w:name w:val="st"/>
    <w:basedOn w:val="Bekezdsalapbettpusa"/>
    <w:rsid w:val="00AC0222"/>
  </w:style>
  <w:style w:type="character" w:customStyle="1" w:styleId="apple-converted-space">
    <w:name w:val="apple-converted-space"/>
    <w:basedOn w:val="Bekezdsalapbettpusa"/>
    <w:rsid w:val="00AC0222"/>
  </w:style>
  <w:style w:type="paragraph" w:styleId="Listaszerbekezds">
    <w:name w:val="List Paragraph"/>
    <w:basedOn w:val="Norml"/>
    <w:uiPriority w:val="34"/>
    <w:qFormat/>
    <w:rsid w:val="00AC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unhideWhenUsed/>
    <w:rsid w:val="00AC0222"/>
    <w:pPr>
      <w:spacing w:after="120" w:line="240" w:lineRule="auto"/>
      <w:ind w:left="283"/>
    </w:pPr>
    <w:rPr>
      <w:rFonts w:ascii="Times New Roman" w:eastAsia="Times New Roman" w:hAnsi="Times New Roman" w:cs="Times New Roman"/>
      <w:sz w:val="28"/>
      <w:szCs w:val="24"/>
      <w:lang w:val="ru-RU" w:eastAsia="ru-RU"/>
    </w:rPr>
  </w:style>
  <w:style w:type="character" w:customStyle="1" w:styleId="SzvegtrzsbehzssalChar">
    <w:name w:val="Szövegtörzs behúzással Char"/>
    <w:basedOn w:val="Bekezdsalapbettpusa"/>
    <w:link w:val="Szvegtrzsbehzssal"/>
    <w:rsid w:val="00AC0222"/>
    <w:rPr>
      <w:rFonts w:ascii="Times New Roman" w:eastAsia="Times New Roman" w:hAnsi="Times New Roman" w:cs="Times New Roman"/>
      <w:sz w:val="28"/>
      <w:szCs w:val="24"/>
      <w:lang w:val="ru-RU" w:eastAsia="ru-RU"/>
    </w:rPr>
  </w:style>
  <w:style w:type="paragraph" w:styleId="Cm">
    <w:name w:val="Title"/>
    <w:basedOn w:val="Norml"/>
    <w:link w:val="CmChar"/>
    <w:qFormat/>
    <w:rsid w:val="00AC0222"/>
    <w:pPr>
      <w:spacing w:after="0" w:line="240" w:lineRule="auto"/>
      <w:jc w:val="center"/>
    </w:pPr>
    <w:rPr>
      <w:rFonts w:ascii="Times New Roman" w:eastAsia="Times New Roman" w:hAnsi="Times New Roman" w:cs="Times New Roman"/>
      <w:sz w:val="28"/>
      <w:szCs w:val="24"/>
      <w:lang w:val="uk-UA" w:eastAsia="ru-RU"/>
    </w:rPr>
  </w:style>
  <w:style w:type="character" w:customStyle="1" w:styleId="CmChar">
    <w:name w:val="Cím Char"/>
    <w:basedOn w:val="Bekezdsalapbettpusa"/>
    <w:link w:val="Cm"/>
    <w:rsid w:val="00AC0222"/>
    <w:rPr>
      <w:rFonts w:ascii="Times New Roman" w:eastAsia="Times New Roman" w:hAnsi="Times New Roman" w:cs="Times New Roman"/>
      <w:sz w:val="28"/>
      <w:szCs w:val="24"/>
      <w:lang w:val="uk-UA" w:eastAsia="ru-RU"/>
    </w:rPr>
  </w:style>
  <w:style w:type="paragraph" w:styleId="Szvegtrzsbehzssal3">
    <w:name w:val="Body Text Indent 3"/>
    <w:basedOn w:val="Norml"/>
    <w:link w:val="Szvegtrzsbehzssal3Char"/>
    <w:uiPriority w:val="99"/>
    <w:unhideWhenUsed/>
    <w:rsid w:val="00AC02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AC0222"/>
    <w:rPr>
      <w:sz w:val="16"/>
      <w:szCs w:val="16"/>
    </w:rPr>
  </w:style>
  <w:style w:type="character" w:styleId="Hiperhivatkozs">
    <w:name w:val="Hyperlink"/>
    <w:rsid w:val="00AC0222"/>
    <w:rPr>
      <w:color w:val="0000FF"/>
      <w:u w:val="single"/>
    </w:rPr>
  </w:style>
  <w:style w:type="paragraph" w:styleId="Szvegtrzs">
    <w:name w:val="Body Text"/>
    <w:basedOn w:val="Norml"/>
    <w:link w:val="SzvegtrzsChar"/>
    <w:rsid w:val="00AC0222"/>
    <w:pPr>
      <w:spacing w:after="120" w:line="240" w:lineRule="auto"/>
    </w:pPr>
    <w:rPr>
      <w:rFonts w:ascii="Times New Roman" w:eastAsia="Times New Roman" w:hAnsi="Times New Roman" w:cs="Times New Roman"/>
      <w:sz w:val="28"/>
      <w:szCs w:val="24"/>
      <w:lang w:val="ru-RU" w:eastAsia="ru-RU"/>
    </w:rPr>
  </w:style>
  <w:style w:type="character" w:customStyle="1" w:styleId="SzvegtrzsChar">
    <w:name w:val="Szövegtörzs Char"/>
    <w:basedOn w:val="Bekezdsalapbettpusa"/>
    <w:link w:val="Szvegtrzs"/>
    <w:rsid w:val="00AC0222"/>
    <w:rPr>
      <w:rFonts w:ascii="Times New Roman" w:eastAsia="Times New Roman" w:hAnsi="Times New Roman" w:cs="Times New Roman"/>
      <w:sz w:val="28"/>
      <w:szCs w:val="24"/>
      <w:lang w:val="ru-RU" w:eastAsia="ru-RU"/>
    </w:rPr>
  </w:style>
  <w:style w:type="character" w:customStyle="1" w:styleId="st">
    <w:name w:val="st"/>
    <w:basedOn w:val="Bekezdsalapbettpusa"/>
    <w:rsid w:val="00AC0222"/>
  </w:style>
  <w:style w:type="character" w:customStyle="1" w:styleId="apple-converted-space">
    <w:name w:val="apple-converted-space"/>
    <w:basedOn w:val="Bekezdsalapbettpusa"/>
    <w:rsid w:val="00AC0222"/>
  </w:style>
  <w:style w:type="paragraph" w:styleId="Listaszerbekezds">
    <w:name w:val="List Paragraph"/>
    <w:basedOn w:val="Norml"/>
    <w:uiPriority w:val="34"/>
    <w:qFormat/>
    <w:rsid w:val="00AC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55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outledge-ny.com/9780415644976" TargetMode="External"/><Relationship Id="rId12" Type="http://schemas.openxmlformats.org/officeDocument/2006/relationships/hyperlink" Target="http://www.pal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oeticsandLinguisticsAssociation" TargetMode="External"/><Relationship Id="rId5" Type="http://schemas.openxmlformats.org/officeDocument/2006/relationships/settings" Target="settings.xml"/><Relationship Id="rId10" Type="http://schemas.openxmlformats.org/officeDocument/2006/relationships/hyperlink" Target="https://www.llas.ac.uk/resources/gpg/2755" TargetMode="External"/><Relationship Id="rId4" Type="http://schemas.microsoft.com/office/2007/relationships/stylesWithEffects" Target="stylesWithEffects.xml"/><Relationship Id="rId9" Type="http://schemas.openxmlformats.org/officeDocument/2006/relationships/hyperlink" Target="http://sum.in.ua/"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798F-CCE9-48A8-87F8-66BE7173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3267</Words>
  <Characters>22543</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Gazdag Vilmos</cp:lastModifiedBy>
  <cp:revision>11</cp:revision>
  <dcterms:created xsi:type="dcterms:W3CDTF">2020-09-18T09:25:00Z</dcterms:created>
  <dcterms:modified xsi:type="dcterms:W3CDTF">2021-09-02T18:13:00Z</dcterms:modified>
</cp:coreProperties>
</file>