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EA04B94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FF3825" w:rsidRPr="00FF3825">
        <w:rPr>
          <w:rFonts w:ascii="Verdana" w:hAnsi="Verdana" w:cs="Calibri"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FF3825" w:rsidRPr="00FF3825">
        <w:rPr>
          <w:rFonts w:ascii="Verdana" w:hAnsi="Verdana" w:cs="Calibri"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652ACB9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DE3B90">
        <w:rPr>
          <w:rFonts w:ascii="Verdana" w:hAnsi="Verdana" w:cs="Calibri"/>
          <w:lang w:val="en-GB"/>
        </w:rPr>
        <w:t>7 days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56802F7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0EA941F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0E539B5D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0FF039D6" w:rsidR="001903D7" w:rsidRPr="007673FA" w:rsidRDefault="00F042EF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Ukrainian</w:t>
            </w: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66C157FE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9BA274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042EF">
              <w:rPr>
                <w:rFonts w:ascii="Verdana" w:hAnsi="Verdana" w:cs="Arial"/>
                <w:sz w:val="20"/>
                <w:lang w:val="en-GB"/>
              </w:rPr>
              <w:t>2</w:t>
            </w:r>
            <w:r w:rsidR="00FF3825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042EF">
              <w:rPr>
                <w:rFonts w:ascii="Verdana" w:hAnsi="Verdana" w:cs="Arial"/>
                <w:sz w:val="20"/>
                <w:lang w:val="en-GB"/>
              </w:rPr>
              <w:t>2</w:t>
            </w:r>
            <w:r w:rsidR="00FF3825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582B6D2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72"/>
        <w:gridCol w:w="1851"/>
        <w:gridCol w:w="2227"/>
        <w:gridCol w:w="292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B207C3B" w14:textId="50C1A3BE" w:rsidR="00F042EF" w:rsidRPr="00F042EF" w:rsidRDefault="00F042EF" w:rsidP="00F042E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Ferenc </w:t>
            </w: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</w:t>
            </w: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</w:t>
            </w: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czi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II Transcarpathian Hungarian College of </w:t>
            </w:r>
          </w:p>
          <w:p w14:paraId="56E939E9" w14:textId="084AC811" w:rsidR="00116FBB" w:rsidRPr="005E466D" w:rsidRDefault="00F042EF" w:rsidP="00F042EF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Higher Education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CD349BB" w:rsidR="007967A9" w:rsidRPr="005E466D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Beregszasz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1BA57D50" w14:textId="77777777" w:rsidR="007967A9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Department </w:t>
            </w:r>
          </w:p>
          <w:p w14:paraId="08A6582E" w14:textId="77777777" w:rsid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 History and </w:t>
            </w:r>
          </w:p>
          <w:p w14:paraId="56E939F0" w14:textId="435E4D62" w:rsidR="00F042EF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Social Sciences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A963F4C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90202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Beregszász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56E939F3" w14:textId="51073401" w:rsidR="007967A9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Kossuth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Square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2390097E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sz w:val="20"/>
                <w:lang w:val="en-GB"/>
              </w:rPr>
              <w:t>Ukraine/</w:t>
            </w:r>
          </w:p>
          <w:p w14:paraId="56E939F5" w14:textId="67C8DAD9" w:rsidR="007967A9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sz w:val="20"/>
                <w:lang w:val="en-GB"/>
              </w:rPr>
              <w:t>UKR 804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4D14BEC" w:rsidR="007967A9" w:rsidRPr="005E466D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Gyula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Fodor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B6E8CD0" w14:textId="5A7400F5" w:rsidR="00F042EF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fodor.gyula@kmf.org.ua</w:t>
            </w:r>
          </w:p>
          <w:p w14:paraId="56E939FB" w14:textId="2343CF25" w:rsidR="007967A9" w:rsidRPr="005E466D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00 380 31 41 234 62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B8911B0" w:rsidR="00F8532D" w:rsidRPr="005E466D" w:rsidRDefault="00F042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A6A1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7771AE7" w:rsidR="00F8532D" w:rsidRPr="00F8532D" w:rsidRDefault="00CA6A1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102"/>
        <w:gridCol w:w="2258"/>
        <w:gridCol w:w="2453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5CC37B7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Eötvös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Loránd</w:t>
            </w:r>
            <w:proofErr w:type="spellEnd"/>
          </w:p>
          <w:p w14:paraId="56E93A07" w14:textId="06821245" w:rsidR="00A75662" w:rsidRPr="007673FA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E0DB872" w14:textId="180C272F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Department of</w:t>
            </w:r>
          </w:p>
          <w:p w14:paraId="1F69EE71" w14:textId="2547F444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Modern and</w:t>
            </w:r>
          </w:p>
          <w:p w14:paraId="3DED36CC" w14:textId="77777777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Contemporary</w:t>
            </w:r>
          </w:p>
          <w:p w14:paraId="56E93A09" w14:textId="505C1077" w:rsidR="00A75662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Hungarian History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F0780DA" w14:textId="77777777" w:rsidR="00F042EF" w:rsidRDefault="00F042EF" w:rsidP="00F042EF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</w:t>
            </w:r>
          </w:p>
          <w:p w14:paraId="56E93A0E" w14:textId="2DE6F719" w:rsidR="00A75662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BUDAPES05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462A276B" w:rsidR="007967A9" w:rsidRPr="007673FA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C328E1D" w14:textId="77777777" w:rsidR="00F042EF" w:rsidRDefault="00F042EF" w:rsidP="00F042EF">
            <w:pPr>
              <w:shd w:val="clear" w:color="auto" w:fill="FFFFFF"/>
              <w:spacing w:after="0"/>
              <w:ind w:right="-79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Hungary/</w:t>
            </w:r>
          </w:p>
          <w:p w14:paraId="56E93A15" w14:textId="7A82B1F8" w:rsidR="007967A9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HUN 348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599087D2" w:rsidR="007967A9" w:rsidRPr="00782942" w:rsidRDefault="00F042E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>Zsuzsanna</w:t>
            </w:r>
            <w:proofErr w:type="spellEnd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>Varga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6367FBF5" w:rsidR="007967A9" w:rsidRPr="00EF398E" w:rsidRDefault="00CA6A1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F042EF" w:rsidRPr="00763361">
                <w:rPr>
                  <w:rStyle w:val="Hiperhivatkozs"/>
                  <w:rFonts w:ascii="Helvetica" w:hAnsi="Helvetica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varga.zsuzsanna@btk.elte.hu</w:t>
              </w:r>
            </w:hyperlink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99C760D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F042EF" w:rsidRPr="006F5F85">
        <w:rPr>
          <w:rFonts w:ascii="Verdana" w:hAnsi="Verdana" w:cs="Calibri"/>
          <w:lang w:val="en-GB"/>
        </w:rPr>
        <w:t>0222: History and archaeology</w:t>
      </w:r>
    </w:p>
    <w:p w14:paraId="56E93A26" w14:textId="426AC968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82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62AC8E2C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3708EB26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</w:t>
      </w:r>
      <w:r w:rsidR="00F042EF">
        <w:rPr>
          <w:rFonts w:ascii="Verdana" w:hAnsi="Verdana" w:cs="Calibri"/>
          <w:lang w:val="en-GB"/>
        </w:rPr>
        <w:t>8</w:t>
      </w:r>
      <w:r w:rsidRPr="00490F95">
        <w:rPr>
          <w:rFonts w:ascii="Verdana" w:hAnsi="Verdana" w:cs="Calibri"/>
          <w:lang w:val="en-GB"/>
        </w:rPr>
        <w:t>………</w:t>
      </w:r>
    </w:p>
    <w:p w14:paraId="63DFBEF5" w14:textId="5053DB5A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F042EF">
        <w:rPr>
          <w:rFonts w:ascii="Verdana" w:hAnsi="Verdana" w:cs="Calibri"/>
          <w:lang w:val="en-GB"/>
        </w:rPr>
        <w:t>Hungarian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FF382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1552012A" w:rsidR="00377526" w:rsidRPr="00490F95" w:rsidRDefault="00377526" w:rsidP="00DE3B9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A" w14:textId="06035299" w:rsidR="00DE3B90" w:rsidRPr="00DE3B90" w:rsidRDefault="00DE3B90" w:rsidP="00DE3B9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48845CBF" w:rsidR="00377526" w:rsidRPr="00DE3B90" w:rsidRDefault="00377526" w:rsidP="00DE3B9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2FD4342B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25D3B8D0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institution/enterprise</w:t>
            </w:r>
          </w:p>
          <w:p w14:paraId="56E93A4C" w14:textId="57853B9C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Gyula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Fodor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vice-rector</w:t>
            </w:r>
          </w:p>
          <w:p w14:paraId="56E93A4D" w14:textId="2A860B23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327E6BAE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E3B90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Zsuzsanna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Varga</w:t>
            </w:r>
            <w:proofErr w:type="spellEnd"/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02D5" w14:textId="77777777" w:rsidR="00CA6A11" w:rsidRDefault="00CA6A11">
      <w:r>
        <w:separator/>
      </w:r>
    </w:p>
  </w:endnote>
  <w:endnote w:type="continuationSeparator" w:id="0">
    <w:p w14:paraId="1489EA17" w14:textId="77777777" w:rsidR="00CA6A11" w:rsidRDefault="00CA6A1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918FC75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469" w14:textId="77777777" w:rsidR="00CA6A11" w:rsidRDefault="00CA6A11">
      <w:r>
        <w:separator/>
      </w:r>
    </w:p>
  </w:footnote>
  <w:footnote w:type="continuationSeparator" w:id="0">
    <w:p w14:paraId="459F526C" w14:textId="77777777" w:rsidR="00CA6A11" w:rsidRDefault="00CA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BA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15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99E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B6FEA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02C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650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DB3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A11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B90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42E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825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ga.zsuzsanna@btk.el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AA104-E5BE-4B97-B810-E2CB56068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3081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tanar</cp:lastModifiedBy>
  <cp:revision>2</cp:revision>
  <cp:lastPrinted>2013-11-06T08:46:00Z</cp:lastPrinted>
  <dcterms:created xsi:type="dcterms:W3CDTF">2025-04-08T18:06:00Z</dcterms:created>
  <dcterms:modified xsi:type="dcterms:W3CDTF">2025-04-08T18:06:00Z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